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0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40"/>
        <w:gridCol w:w="4430"/>
      </w:tblGrid>
      <w:tr w:rsidR="004D65E5" w:rsidRPr="004D65E5" w:rsidTr="000B2BA4">
        <w:trPr>
          <w:trHeight w:val="429"/>
        </w:trPr>
        <w:tc>
          <w:tcPr>
            <w:tcW w:w="6040" w:type="dxa"/>
            <w:shd w:val="clear" w:color="auto" w:fill="auto"/>
          </w:tcPr>
          <w:p w:rsidR="004D65E5" w:rsidRPr="004D65E5" w:rsidRDefault="004D65E5" w:rsidP="004D65E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bookmarkStart w:id="0" w:name="_GoBack"/>
            <w:bookmarkEnd w:id="0"/>
            <w:r w:rsidRPr="004D65E5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Отделение Фонда пенсионного и социального страхования РФ</w:t>
            </w:r>
          </w:p>
          <w:p w:rsidR="004D65E5" w:rsidRPr="004D65E5" w:rsidRDefault="004D65E5" w:rsidP="004D65E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4D65E5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по Амурской области</w:t>
            </w:r>
          </w:p>
          <w:p w:rsidR="004D65E5" w:rsidRPr="004D65E5" w:rsidRDefault="004D65E5" w:rsidP="004D65E5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Mangal"/>
                <w:kern w:val="1"/>
                <w:sz w:val="16"/>
                <w:szCs w:val="16"/>
                <w:lang w:eastAsia="hi-IN" w:bidi="hi-IN"/>
              </w:rPr>
            </w:pPr>
            <w:r w:rsidRPr="004D65E5">
              <w:rPr>
                <w:rFonts w:ascii="Times New Roman" w:eastAsia="SimSun" w:hAnsi="Times New Roman" w:cs="Mangal"/>
                <w:kern w:val="1"/>
                <w:sz w:val="16"/>
                <w:szCs w:val="16"/>
                <w:lang w:eastAsia="hi-IN" w:bidi="hi-IN"/>
              </w:rPr>
              <w:t xml:space="preserve">675004, Амурская область, г. Благовещенск, ул. </w:t>
            </w:r>
            <w:proofErr w:type="spellStart"/>
            <w:r w:rsidRPr="004D65E5">
              <w:rPr>
                <w:rFonts w:ascii="Times New Roman" w:eastAsia="SimSun" w:hAnsi="Times New Roman" w:cs="Mangal"/>
                <w:kern w:val="1"/>
                <w:sz w:val="16"/>
                <w:szCs w:val="16"/>
                <w:lang w:eastAsia="hi-IN" w:bidi="hi-IN"/>
              </w:rPr>
              <w:t>Зейская</w:t>
            </w:r>
            <w:proofErr w:type="spellEnd"/>
            <w:r w:rsidRPr="004D65E5">
              <w:rPr>
                <w:rFonts w:ascii="Times New Roman" w:eastAsia="SimSun" w:hAnsi="Times New Roman" w:cs="Mangal"/>
                <w:kern w:val="1"/>
                <w:sz w:val="16"/>
                <w:szCs w:val="16"/>
                <w:lang w:eastAsia="hi-IN" w:bidi="hi-IN"/>
              </w:rPr>
              <w:t>, 173-А</w:t>
            </w:r>
          </w:p>
          <w:p w:rsidR="004D65E5" w:rsidRPr="004D65E5" w:rsidRDefault="004D65E5" w:rsidP="004D65E5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Mangal"/>
                <w:kern w:val="1"/>
                <w:sz w:val="16"/>
                <w:szCs w:val="16"/>
                <w:lang w:eastAsia="hi-IN" w:bidi="hi-IN"/>
              </w:rPr>
            </w:pPr>
            <w:r w:rsidRPr="004D65E5">
              <w:rPr>
                <w:rFonts w:ascii="Times New Roman" w:eastAsia="SimSun" w:hAnsi="Times New Roman" w:cs="Mangal"/>
                <w:kern w:val="1"/>
                <w:sz w:val="16"/>
                <w:szCs w:val="16"/>
                <w:lang w:eastAsia="hi-IN" w:bidi="hi-IN"/>
              </w:rPr>
              <w:t>ИНН 2801008213, КПП 280101001, ОГРН 1022800510150</w:t>
            </w:r>
          </w:p>
          <w:p w:rsidR="004D65E5" w:rsidRPr="004D65E5" w:rsidRDefault="004D65E5" w:rsidP="004D65E5">
            <w:pPr>
              <w:widowControl w:val="0"/>
              <w:suppressLineNumbers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4D65E5">
              <w:rPr>
                <w:rFonts w:ascii="Times New Roman" w:eastAsia="Times New Roman" w:hAnsi="Times New Roman" w:cs="Times New Roman"/>
                <w:color w:val="000000"/>
                <w:kern w:val="1"/>
                <w:sz w:val="16"/>
                <w:szCs w:val="16"/>
                <w:lang w:eastAsia="ar-SA"/>
              </w:rPr>
              <w:t>Телефон 8(4162) 99-14-99, доб. 3020</w:t>
            </w:r>
          </w:p>
        </w:tc>
        <w:tc>
          <w:tcPr>
            <w:tcW w:w="4430" w:type="dxa"/>
            <w:shd w:val="clear" w:color="auto" w:fill="auto"/>
          </w:tcPr>
          <w:p w:rsidR="004D65E5" w:rsidRPr="004D65E5" w:rsidRDefault="004D65E5" w:rsidP="004D65E5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</w:p>
        </w:tc>
      </w:tr>
    </w:tbl>
    <w:p w:rsidR="004D65E5" w:rsidRPr="004D65E5" w:rsidRDefault="004D65E5" w:rsidP="004D65E5">
      <w:pPr>
        <w:widowControl w:val="0"/>
        <w:suppressAutoHyphens/>
        <w:spacing w:before="120" w:after="120" w:line="240" w:lineRule="auto"/>
        <w:jc w:val="center"/>
        <w:textAlignment w:val="baseline"/>
        <w:rPr>
          <w:rFonts w:ascii="Times New Roman" w:eastAsia="SimSun" w:hAnsi="Times New Roman" w:cs="Mangal"/>
          <w:kern w:val="1"/>
          <w:lang w:eastAsia="hi-IN" w:bidi="hi-IN"/>
        </w:rPr>
      </w:pPr>
      <w:r w:rsidRPr="004D65E5">
        <w:rPr>
          <w:rFonts w:ascii="Times New Roman" w:eastAsia="SimSun" w:hAnsi="Times New Roman" w:cs="Mangal"/>
          <w:b/>
          <w:bCs/>
          <w:kern w:val="1"/>
          <w:sz w:val="24"/>
          <w:szCs w:val="24"/>
          <w:lang w:eastAsia="hi-IN" w:bidi="hi-IN"/>
        </w:rPr>
        <w:t xml:space="preserve">Решение </w:t>
      </w:r>
      <w:r w:rsidRPr="004D65E5">
        <w:rPr>
          <w:rFonts w:ascii="Times New Roman" w:eastAsia="SimSun" w:hAnsi="Times New Roman" w:cs="Mangal"/>
          <w:b/>
          <w:bCs/>
          <w:kern w:val="1"/>
          <w:sz w:val="24"/>
          <w:szCs w:val="24"/>
          <w:lang w:eastAsia="hi-IN" w:bidi="hi-IN"/>
        </w:rPr>
        <w:br/>
      </w:r>
      <w:r w:rsidRPr="004D65E5">
        <w:rPr>
          <w:rFonts w:ascii="Times New Roman" w:eastAsia="SimSun" w:hAnsi="Times New Roman" w:cs="Mangal"/>
          <w:b/>
          <w:bCs/>
          <w:color w:val="000000"/>
          <w:kern w:val="1"/>
          <w:sz w:val="24"/>
          <w:szCs w:val="24"/>
          <w:lang w:eastAsia="hi-IN" w:bidi="hi-IN"/>
        </w:rPr>
        <w:t xml:space="preserve">о привлечении  страхователя к ответственности за совершение правонарушения в сфере </w:t>
      </w:r>
      <w:r w:rsidRPr="004D65E5">
        <w:rPr>
          <w:rFonts w:ascii="Times New Roman" w:eastAsia="SimSun" w:hAnsi="Times New Roman" w:cs="Mangal"/>
          <w:b/>
          <w:bCs/>
          <w:kern w:val="1"/>
          <w:sz w:val="24"/>
          <w:szCs w:val="24"/>
          <w:lang w:eastAsia="hi-IN" w:bidi="hi-IN"/>
        </w:rPr>
        <w:t>законодательства Российской Федерации об индивидуальном (персонифицированном) учете в</w:t>
      </w:r>
      <w:r w:rsidRPr="004D65E5">
        <w:rPr>
          <w:rFonts w:ascii="Times New Roman" w:eastAsia="SimSun" w:hAnsi="Times New Roman" w:cs="Mangal"/>
          <w:b/>
          <w:kern w:val="1"/>
          <w:sz w:val="24"/>
          <w:szCs w:val="24"/>
          <w:lang w:eastAsia="hi-IN" w:bidi="hi-IN"/>
        </w:rPr>
        <w:t xml:space="preserve"> системах обязательного пенсионного страхования и обязательного социального страхования</w:t>
      </w:r>
    </w:p>
    <w:p w:rsidR="004D65E5" w:rsidRPr="004D65E5" w:rsidRDefault="004D65E5" w:rsidP="004D65E5">
      <w:pPr>
        <w:widowControl w:val="0"/>
        <w:suppressAutoHyphens/>
        <w:spacing w:before="120" w:after="120" w:line="240" w:lineRule="auto"/>
        <w:jc w:val="center"/>
        <w:textAlignment w:val="baseline"/>
        <w:rPr>
          <w:rFonts w:ascii="Times New Roman" w:eastAsia="SimSun" w:hAnsi="Times New Roman" w:cs="Mangal"/>
          <w:kern w:val="1"/>
          <w:lang w:eastAsia="hi-IN" w:bidi="hi-IN"/>
        </w:rPr>
      </w:pPr>
    </w:p>
    <w:tbl>
      <w:tblPr>
        <w:tblW w:w="0" w:type="auto"/>
        <w:tblInd w:w="-4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40"/>
        <w:gridCol w:w="2045"/>
        <w:gridCol w:w="5445"/>
        <w:gridCol w:w="2640"/>
      </w:tblGrid>
      <w:tr w:rsidR="004D65E5" w:rsidRPr="004D65E5" w:rsidTr="000B2BA4">
        <w:tc>
          <w:tcPr>
            <w:tcW w:w="340" w:type="dxa"/>
            <w:shd w:val="clear" w:color="auto" w:fill="auto"/>
            <w:vAlign w:val="bottom"/>
          </w:tcPr>
          <w:p w:rsidR="004D65E5" w:rsidRPr="004D65E5" w:rsidRDefault="004D65E5" w:rsidP="004D65E5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lang w:val="en-US" w:eastAsia="ar-SA"/>
              </w:rPr>
            </w:pPr>
            <w:r w:rsidRPr="004D65E5">
              <w:rPr>
                <w:rFonts w:ascii="Times New Roman" w:eastAsia="SimSun" w:hAnsi="Times New Roman" w:cs="Mangal"/>
                <w:kern w:val="1"/>
                <w:lang w:eastAsia="hi-IN" w:bidi="hi-IN"/>
              </w:rPr>
              <w:t>от</w:t>
            </w:r>
          </w:p>
        </w:tc>
        <w:tc>
          <w:tcPr>
            <w:tcW w:w="204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4D65E5" w:rsidRPr="004D65E5" w:rsidRDefault="004D65E5" w:rsidP="004D65E5">
            <w:pPr>
              <w:widowControl w:val="0"/>
              <w:suppressAutoHyphens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kern w:val="1"/>
                <w:lang w:eastAsia="hi-IN" w:bidi="hi-IN"/>
              </w:rPr>
            </w:pPr>
            <w:r w:rsidRPr="004D65E5">
              <w:rPr>
                <w:rFonts w:ascii="Times New Roman" w:eastAsia="Times New Roman" w:hAnsi="Times New Roman" w:cs="Times New Roman"/>
                <w:color w:val="000000"/>
                <w:kern w:val="1"/>
                <w:lang w:eastAsia="ar-SA"/>
              </w:rPr>
              <w:t>19.06.2024 г.</w:t>
            </w:r>
          </w:p>
        </w:tc>
        <w:tc>
          <w:tcPr>
            <w:tcW w:w="5445" w:type="dxa"/>
            <w:shd w:val="clear" w:color="auto" w:fill="auto"/>
            <w:vAlign w:val="bottom"/>
          </w:tcPr>
          <w:p w:rsidR="004D65E5" w:rsidRPr="004D65E5" w:rsidRDefault="004D65E5" w:rsidP="004D65E5">
            <w:pPr>
              <w:widowControl w:val="0"/>
              <w:suppressAutoHyphens/>
              <w:spacing w:after="0" w:line="240" w:lineRule="auto"/>
              <w:ind w:right="57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lang w:eastAsia="ar-SA"/>
              </w:rPr>
            </w:pPr>
            <w:r w:rsidRPr="004D65E5">
              <w:rPr>
                <w:rFonts w:ascii="Times New Roman" w:eastAsia="SimSun" w:hAnsi="Times New Roman" w:cs="Mangal"/>
                <w:kern w:val="1"/>
                <w:lang w:eastAsia="hi-IN" w:bidi="hi-IN"/>
              </w:rPr>
              <w:t>№</w:t>
            </w:r>
          </w:p>
        </w:tc>
        <w:tc>
          <w:tcPr>
            <w:tcW w:w="26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4D65E5" w:rsidRPr="004D65E5" w:rsidRDefault="004D65E5" w:rsidP="004D65E5">
            <w:pPr>
              <w:widowControl w:val="0"/>
              <w:suppressAutoHyphens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kern w:val="1"/>
                <w:lang w:eastAsia="hi-IN" w:bidi="hi-IN"/>
              </w:rPr>
            </w:pPr>
            <w:r w:rsidRPr="004D65E5">
              <w:rPr>
                <w:rFonts w:ascii="Times New Roman" w:eastAsia="SimSun" w:hAnsi="Times New Roman" w:cs="Mangal"/>
                <w:noProof/>
                <w:kern w:val="1"/>
                <w:lang w:eastAsia="hi-IN" w:bidi="hi-IN"/>
              </w:rPr>
              <w:t>038S19240002588</w:t>
            </w:r>
          </w:p>
        </w:tc>
      </w:tr>
    </w:tbl>
    <w:p w:rsidR="004D65E5" w:rsidRPr="004D65E5" w:rsidRDefault="004D65E5" w:rsidP="004D65E5">
      <w:pPr>
        <w:widowControl w:val="0"/>
        <w:suppressAutoHyphens/>
        <w:spacing w:after="0" w:line="240" w:lineRule="auto"/>
        <w:ind w:right="7314"/>
        <w:textAlignment w:val="baseline"/>
        <w:rPr>
          <w:rFonts w:ascii="Times New Roman" w:eastAsia="SimSun" w:hAnsi="Times New Roman" w:cs="Mangal"/>
          <w:kern w:val="1"/>
          <w:lang w:eastAsia="hi-IN" w:bidi="hi-IN"/>
        </w:rPr>
      </w:pPr>
      <w:r w:rsidRPr="004D65E5">
        <w:rPr>
          <w:rFonts w:ascii="Times New Roman" w:eastAsia="SimSun" w:hAnsi="Times New Roman" w:cs="Mangal"/>
          <w:kern w:val="1"/>
          <w:sz w:val="18"/>
          <w:szCs w:val="18"/>
          <w:lang w:eastAsia="hi-IN" w:bidi="hi-IN"/>
        </w:rPr>
        <w:t xml:space="preserve">                       (дата)</w:t>
      </w:r>
    </w:p>
    <w:p w:rsidR="004D65E5" w:rsidRPr="004D65E5" w:rsidRDefault="004D65E5" w:rsidP="004D65E5">
      <w:pPr>
        <w:widowControl w:val="0"/>
        <w:suppressAutoHyphens/>
        <w:spacing w:after="0" w:line="240" w:lineRule="auto"/>
        <w:jc w:val="center"/>
        <w:textAlignment w:val="baseline"/>
        <w:rPr>
          <w:rFonts w:ascii="Times New Roman" w:eastAsia="SimSun" w:hAnsi="Times New Roman" w:cs="Mangal"/>
          <w:kern w:val="1"/>
          <w:sz w:val="18"/>
          <w:szCs w:val="18"/>
          <w:lang w:eastAsia="hi-IN" w:bidi="hi-IN"/>
        </w:rPr>
      </w:pPr>
      <w:r w:rsidRPr="004D65E5">
        <w:rPr>
          <w:rFonts w:ascii="Times New Roman" w:eastAsia="SimSun" w:hAnsi="Times New Roman" w:cs="Mangal"/>
          <w:kern w:val="1"/>
          <w:lang w:eastAsia="hi-IN" w:bidi="hi-IN"/>
        </w:rPr>
        <w:t xml:space="preserve">Заместитель управляющего </w:t>
      </w:r>
    </w:p>
    <w:p w:rsidR="004D65E5" w:rsidRPr="004D65E5" w:rsidRDefault="004D65E5" w:rsidP="004D65E5">
      <w:pPr>
        <w:widowControl w:val="0"/>
        <w:pBdr>
          <w:top w:val="single" w:sz="4" w:space="0" w:color="000000"/>
        </w:pBdr>
        <w:suppressAutoHyphens/>
        <w:spacing w:after="0" w:line="240" w:lineRule="auto"/>
        <w:jc w:val="center"/>
        <w:textAlignment w:val="baseline"/>
        <w:rPr>
          <w:rFonts w:ascii="Times New Roman" w:eastAsia="SimSun" w:hAnsi="Times New Roman" w:cs="Mangal"/>
          <w:color w:val="000000"/>
          <w:kern w:val="1"/>
          <w:sz w:val="16"/>
          <w:szCs w:val="16"/>
          <w:lang w:eastAsia="hi-IN" w:bidi="hi-IN"/>
        </w:rPr>
      </w:pPr>
      <w:r w:rsidRPr="004D65E5">
        <w:rPr>
          <w:rFonts w:ascii="Times New Roman" w:eastAsia="SimSun" w:hAnsi="Times New Roman" w:cs="Mangal"/>
          <w:kern w:val="1"/>
          <w:sz w:val="16"/>
          <w:szCs w:val="16"/>
          <w:lang w:eastAsia="hi-IN" w:bidi="hi-IN"/>
        </w:rPr>
        <w:t xml:space="preserve"> (должность руководителя (заместителя руководителя) территориального органа СФР)</w:t>
      </w:r>
    </w:p>
    <w:p w:rsidR="004D65E5" w:rsidRPr="004D65E5" w:rsidRDefault="004D65E5" w:rsidP="004D65E5">
      <w:pPr>
        <w:widowControl w:val="0"/>
        <w:suppressAutoHyphens/>
        <w:spacing w:after="0" w:line="240" w:lineRule="auto"/>
        <w:jc w:val="center"/>
        <w:textAlignment w:val="baseline"/>
        <w:rPr>
          <w:rFonts w:ascii="Times New Roman" w:eastAsia="SimSun" w:hAnsi="Times New Roman" w:cs="Mangal"/>
          <w:kern w:val="1"/>
          <w:sz w:val="18"/>
          <w:szCs w:val="18"/>
          <w:lang w:eastAsia="hi-IN" w:bidi="hi-IN"/>
        </w:rPr>
      </w:pPr>
      <w:r w:rsidRPr="004D65E5">
        <w:rPr>
          <w:rFonts w:ascii="Times New Roman" w:eastAsia="SimSun" w:hAnsi="Times New Roman" w:cs="Mangal"/>
          <w:color w:val="000000"/>
          <w:kern w:val="1"/>
          <w:lang w:eastAsia="hi-IN" w:bidi="hi-IN"/>
        </w:rPr>
        <w:t xml:space="preserve">Отделения фонда пенсионного и социального страхования Российской Федерации по Амурской области </w:t>
      </w:r>
    </w:p>
    <w:p w:rsidR="004D65E5" w:rsidRPr="004D65E5" w:rsidRDefault="004D65E5" w:rsidP="004D65E5">
      <w:pPr>
        <w:widowControl w:val="0"/>
        <w:pBdr>
          <w:top w:val="single" w:sz="4" w:space="0" w:color="000000"/>
        </w:pBdr>
        <w:suppressAutoHyphens/>
        <w:spacing w:after="0" w:line="240" w:lineRule="auto"/>
        <w:jc w:val="center"/>
        <w:textAlignment w:val="baseline"/>
        <w:rPr>
          <w:rFonts w:ascii="Times New Roman" w:eastAsia="SimSun" w:hAnsi="Times New Roman" w:cs="Mangal"/>
          <w:kern w:val="1"/>
          <w:sz w:val="16"/>
          <w:szCs w:val="16"/>
          <w:lang w:eastAsia="hi-IN" w:bidi="hi-IN"/>
        </w:rPr>
      </w:pPr>
      <w:r w:rsidRPr="004D65E5">
        <w:rPr>
          <w:rFonts w:ascii="Times New Roman" w:eastAsia="SimSun" w:hAnsi="Times New Roman" w:cs="Mangal"/>
          <w:kern w:val="1"/>
          <w:sz w:val="16"/>
          <w:szCs w:val="16"/>
          <w:lang w:eastAsia="hi-IN" w:bidi="hi-IN"/>
        </w:rPr>
        <w:t xml:space="preserve"> (наименование территориального органа СФР)</w:t>
      </w:r>
    </w:p>
    <w:p w:rsidR="004D65E5" w:rsidRPr="004D65E5" w:rsidRDefault="004D65E5" w:rsidP="004D65E5">
      <w:pPr>
        <w:widowControl w:val="0"/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3"/>
          <w:sz w:val="20"/>
          <w:szCs w:val="20"/>
          <w:lang w:eastAsia="ru-RU"/>
        </w:rPr>
      </w:pPr>
      <w:r w:rsidRPr="004D65E5">
        <w:rPr>
          <w:rFonts w:ascii="Times New Roman" w:eastAsia="SimSun" w:hAnsi="Times New Roman" w:cs="Mangal"/>
          <w:kern w:val="1"/>
          <w:szCs w:val="24"/>
          <w:lang w:eastAsia="hi-IN" w:bidi="hi-IN"/>
        </w:rPr>
        <w:t>Белякова Наталья Александровна,</w:t>
      </w:r>
    </w:p>
    <w:p w:rsidR="004D65E5" w:rsidRPr="004D65E5" w:rsidRDefault="004D65E5" w:rsidP="004D65E5">
      <w:pPr>
        <w:widowControl w:val="0"/>
        <w:pBdr>
          <w:top w:val="single" w:sz="4" w:space="0" w:color="000000"/>
        </w:pBdr>
        <w:suppressAutoHyphens/>
        <w:spacing w:after="0" w:line="240" w:lineRule="auto"/>
        <w:jc w:val="center"/>
        <w:textAlignment w:val="baseline"/>
        <w:rPr>
          <w:rFonts w:ascii="Times New Roman" w:eastAsia="SimSun" w:hAnsi="Times New Roman" w:cs="Mangal"/>
          <w:kern w:val="1"/>
          <w:sz w:val="16"/>
          <w:szCs w:val="16"/>
          <w:lang w:eastAsia="hi-IN" w:bidi="hi-IN"/>
        </w:rPr>
      </w:pPr>
      <w:r w:rsidRPr="004D65E5">
        <w:rPr>
          <w:rFonts w:ascii="Times New Roman" w:eastAsia="SimSun" w:hAnsi="Times New Roman" w:cs="Mangal"/>
          <w:kern w:val="1"/>
          <w:sz w:val="16"/>
          <w:szCs w:val="16"/>
          <w:lang w:eastAsia="hi-IN" w:bidi="hi-IN"/>
        </w:rPr>
        <w:t xml:space="preserve"> (Ф.И.О. руководителя (заместителя руководителя) территориального органа СФР)</w:t>
      </w:r>
    </w:p>
    <w:p w:rsidR="004D65E5" w:rsidRPr="004D65E5" w:rsidRDefault="004D65E5" w:rsidP="004D65E5">
      <w:pPr>
        <w:widowControl w:val="0"/>
        <w:pBdr>
          <w:top w:val="single" w:sz="4" w:space="0" w:color="000000"/>
        </w:pBdr>
        <w:suppressAutoHyphens/>
        <w:spacing w:after="0" w:line="240" w:lineRule="auto"/>
        <w:jc w:val="both"/>
        <w:textAlignment w:val="baseline"/>
        <w:rPr>
          <w:rFonts w:ascii="Times New Roman" w:eastAsia="SimSun" w:hAnsi="Times New Roman" w:cs="Mangal"/>
          <w:kern w:val="1"/>
          <w:sz w:val="18"/>
          <w:szCs w:val="18"/>
          <w:lang w:eastAsia="hi-IN" w:bidi="hi-IN"/>
        </w:rPr>
      </w:pPr>
    </w:p>
    <w:p w:rsidR="004D65E5" w:rsidRPr="004D65E5" w:rsidRDefault="004D65E5" w:rsidP="004D65E5">
      <w:pPr>
        <w:widowControl w:val="0"/>
        <w:suppressAutoHyphens/>
        <w:spacing w:after="0" w:line="240" w:lineRule="auto"/>
        <w:jc w:val="both"/>
        <w:textAlignment w:val="baseline"/>
        <w:rPr>
          <w:rFonts w:ascii="Times New Roman" w:eastAsia="SimSun" w:hAnsi="Times New Roman" w:cs="Mangal"/>
          <w:kern w:val="1"/>
          <w:lang w:eastAsia="hi-IN" w:bidi="hi-IN"/>
        </w:rPr>
      </w:pPr>
      <w:r w:rsidRPr="004D65E5">
        <w:rPr>
          <w:rFonts w:ascii="Times New Roman" w:eastAsia="SimSun" w:hAnsi="Times New Roman" w:cs="Mangal"/>
          <w:kern w:val="1"/>
          <w:lang w:eastAsia="hi-IN" w:bidi="hi-IN"/>
        </w:rPr>
        <w:t xml:space="preserve">рассмотрев акт о выявлении правонарушения в сфере законодательства Российской Федерации об индивидуальном (персонифицированном) учете в системах обязательного пенсионного страхования и обязательного социального страхования </w:t>
      </w:r>
      <w:proofErr w:type="gramStart"/>
      <w:r w:rsidRPr="004D65E5">
        <w:rPr>
          <w:rFonts w:ascii="Times New Roman" w:eastAsia="SimSun" w:hAnsi="Times New Roman" w:cs="Mangal"/>
          <w:kern w:val="1"/>
          <w:u w:val="single"/>
          <w:lang w:eastAsia="hi-IN" w:bidi="hi-IN"/>
        </w:rPr>
        <w:t>от  20.05.2024</w:t>
      </w:r>
      <w:proofErr w:type="gramEnd"/>
      <w:r w:rsidRPr="004D65E5">
        <w:rPr>
          <w:rFonts w:ascii="Times New Roman" w:eastAsia="SimSun" w:hAnsi="Times New Roman" w:cs="Mangal"/>
          <w:kern w:val="1"/>
          <w:u w:val="single"/>
          <w:lang w:eastAsia="hi-IN" w:bidi="hi-IN"/>
        </w:rPr>
        <w:t xml:space="preserve"> г. №  </w:t>
      </w:r>
      <w:r w:rsidRPr="004D65E5">
        <w:rPr>
          <w:rFonts w:ascii="Times New Roman" w:eastAsia="SimSun" w:hAnsi="Times New Roman" w:cs="Mangal"/>
          <w:noProof/>
          <w:kern w:val="1"/>
          <w:u w:val="single"/>
          <w:lang w:eastAsia="hi-IN" w:bidi="hi-IN"/>
        </w:rPr>
        <w:t>038S18240001995</w:t>
      </w:r>
      <w:r w:rsidRPr="004D65E5">
        <w:rPr>
          <w:rFonts w:ascii="Times New Roman" w:eastAsia="SimSun" w:hAnsi="Times New Roman" w:cs="Mangal"/>
          <w:kern w:val="1"/>
          <w:lang w:eastAsia="hi-IN" w:bidi="hi-IN"/>
        </w:rPr>
        <w:t xml:space="preserve">, </w:t>
      </w:r>
    </w:p>
    <w:p w:rsidR="004D65E5" w:rsidRPr="004D65E5" w:rsidRDefault="004D65E5" w:rsidP="004D65E5">
      <w:pPr>
        <w:widowControl w:val="0"/>
        <w:suppressAutoHyphens/>
        <w:spacing w:after="0" w:line="240" w:lineRule="auto"/>
        <w:jc w:val="both"/>
        <w:textAlignment w:val="baseline"/>
        <w:rPr>
          <w:rFonts w:ascii="Times New Roman" w:eastAsia="SimSun" w:hAnsi="Times New Roman" w:cs="Mangal"/>
          <w:kern w:val="1"/>
          <w:vertAlign w:val="superscript"/>
          <w:lang w:eastAsia="hi-IN" w:bidi="hi-IN"/>
        </w:rPr>
      </w:pPr>
      <w:r w:rsidRPr="004D65E5">
        <w:rPr>
          <w:rFonts w:ascii="Times New Roman" w:eastAsia="SimSun" w:hAnsi="Times New Roman" w:cs="Mangal"/>
          <w:kern w:val="1"/>
          <w:lang w:eastAsia="hi-IN" w:bidi="hi-IN"/>
        </w:rPr>
        <w:t xml:space="preserve">                                                                                     </w:t>
      </w:r>
      <w:r w:rsidRPr="004D65E5">
        <w:rPr>
          <w:rFonts w:ascii="Times New Roman" w:eastAsia="SimSun" w:hAnsi="Times New Roman" w:cs="Mangal"/>
          <w:kern w:val="1"/>
          <w:vertAlign w:val="superscript"/>
          <w:lang w:eastAsia="hi-IN" w:bidi="hi-IN"/>
        </w:rPr>
        <w:t>(дата)</w:t>
      </w:r>
    </w:p>
    <w:p w:rsidR="004D65E5" w:rsidRPr="004D65E5" w:rsidRDefault="004D65E5" w:rsidP="004D65E5">
      <w:pPr>
        <w:widowControl w:val="0"/>
        <w:suppressAutoHyphens/>
        <w:spacing w:after="0" w:line="240" w:lineRule="auto"/>
        <w:jc w:val="both"/>
        <w:textAlignment w:val="baseline"/>
        <w:rPr>
          <w:rFonts w:ascii="Times New Roman" w:eastAsia="SimSun" w:hAnsi="Times New Roman" w:cs="Mangal"/>
          <w:kern w:val="1"/>
          <w:lang w:eastAsia="hi-IN" w:bidi="hi-IN"/>
        </w:rPr>
      </w:pPr>
      <w:r w:rsidRPr="004D65E5">
        <w:rPr>
          <w:rFonts w:ascii="Times New Roman" w:eastAsia="SimSun" w:hAnsi="Times New Roman" w:cs="Mangal"/>
          <w:kern w:val="1"/>
          <w:lang w:eastAsia="hi-IN" w:bidi="hi-IN"/>
        </w:rPr>
        <w:t xml:space="preserve">который составлен в ходе проверки, проведенной с целью контроля правильности заполнения, полноты, порядка и своевременности представления сведений индивидуального (персонифицированного) учета  предусмотренных пунктами 2 и 2.1 статьи 11 Федерального закона от 01 апреля 1996 г. № 27-ФЗ «Об индивидуальном (персонифицированном) учете </w:t>
      </w:r>
      <w:r w:rsidRPr="004D65E5">
        <w:rPr>
          <w:rFonts w:ascii="Times New Roman" w:eastAsia="SimSun" w:hAnsi="Times New Roman" w:cs="Mangal"/>
          <w:lang w:eastAsia="ru-RU" w:bidi="hi-IN"/>
        </w:rPr>
        <w:t xml:space="preserve">в системах обязательного пенсионного страхования и обязательного социального страхования» </w:t>
      </w:r>
      <w:r w:rsidRPr="004D65E5">
        <w:rPr>
          <w:rFonts w:ascii="Times New Roman" w:eastAsia="SimSun" w:hAnsi="Times New Roman" w:cs="Mangal"/>
          <w:spacing w:val="4"/>
          <w:kern w:val="1"/>
          <w:lang w:eastAsia="hi-IN" w:bidi="hi-IN"/>
        </w:rPr>
        <w:t>(далее – Закон № 27-Ф</w:t>
      </w:r>
      <w:r w:rsidRPr="004D65E5">
        <w:rPr>
          <w:rFonts w:ascii="Times New Roman" w:eastAsia="SimSun" w:hAnsi="Times New Roman" w:cs="Mangal"/>
          <w:caps/>
          <w:spacing w:val="4"/>
          <w:kern w:val="1"/>
          <w:lang w:eastAsia="hi-IN" w:bidi="hi-IN"/>
        </w:rPr>
        <w:t>З)</w:t>
      </w:r>
      <w:r w:rsidRPr="004D65E5">
        <w:rPr>
          <w:rFonts w:ascii="Times New Roman" w:eastAsia="SimSun" w:hAnsi="Times New Roman" w:cs="Mangal"/>
          <w:spacing w:val="4"/>
          <w:kern w:val="1"/>
          <w:lang w:eastAsia="hi-IN" w:bidi="hi-IN"/>
        </w:rPr>
        <w:t>, а также порядка представления сведений, предусмотренных пунктом 2 статьи 8, пунктами 2, 2.1 и 9 статьи 11 Закона № 27-ФЗ, в форме электронного документа.</w:t>
      </w:r>
    </w:p>
    <w:p w:rsidR="004D65E5" w:rsidRPr="004D65E5" w:rsidRDefault="004D65E5" w:rsidP="004D65E5">
      <w:pPr>
        <w:widowControl w:val="0"/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Mangal"/>
          <w:color w:val="000000"/>
          <w:kern w:val="1"/>
          <w:lang w:eastAsia="hi-IN" w:bidi="hi-IN"/>
        </w:rPr>
      </w:pPr>
      <w:r w:rsidRPr="004D65E5">
        <w:rPr>
          <w:rFonts w:ascii="Times New Roman" w:eastAsia="SimSun" w:hAnsi="Times New Roman" w:cs="Mangal"/>
          <w:kern w:val="1"/>
          <w:lang w:eastAsia="hi-IN" w:bidi="hi-IN"/>
        </w:rPr>
        <w:t xml:space="preserve">           </w:t>
      </w:r>
    </w:p>
    <w:tbl>
      <w:tblPr>
        <w:tblW w:w="10689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4784"/>
        <w:gridCol w:w="5219"/>
        <w:gridCol w:w="111"/>
        <w:gridCol w:w="575"/>
      </w:tblGrid>
      <w:tr w:rsidR="004D65E5" w:rsidRPr="004D65E5" w:rsidTr="000B2BA4">
        <w:trPr>
          <w:trHeight w:val="267"/>
        </w:trPr>
        <w:tc>
          <w:tcPr>
            <w:tcW w:w="10689" w:type="dxa"/>
            <w:gridSpan w:val="4"/>
            <w:shd w:val="clear" w:color="auto" w:fill="auto"/>
            <w:vAlign w:val="bottom"/>
          </w:tcPr>
          <w:p w:rsidR="004D65E5" w:rsidRPr="004D65E5" w:rsidRDefault="004D65E5" w:rsidP="004D65E5">
            <w:pPr>
              <w:widowControl w:val="0"/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4D65E5">
              <w:rPr>
                <w:rFonts w:ascii="Times New Roman" w:eastAsia="Times New Roman" w:hAnsi="Times New Roman" w:cs="Mangal"/>
                <w:noProof/>
                <w:color w:val="000000"/>
                <w:kern w:val="1"/>
                <w:lang w:eastAsia="hi-IN" w:bidi="hi-IN"/>
              </w:rPr>
              <w:t>МУНИЦИПАЛЬНОЕ КАЗЁННОЕ УЧРЕЖДЕНИЕ КУЛЬТУРЫ "ДОСУГОВЫЙ ЦЕНТР С. ОГОДЖА"</w:t>
            </w:r>
          </w:p>
        </w:tc>
      </w:tr>
      <w:tr w:rsidR="004D65E5" w:rsidRPr="004D65E5" w:rsidTr="000B2BA4">
        <w:trPr>
          <w:trHeight w:val="273"/>
        </w:trPr>
        <w:tc>
          <w:tcPr>
            <w:tcW w:w="10689" w:type="dxa"/>
            <w:gridSpan w:val="4"/>
            <w:tcBorders>
              <w:top w:val="single" w:sz="4" w:space="0" w:color="000000"/>
            </w:tcBorders>
            <w:shd w:val="clear" w:color="auto" w:fill="auto"/>
          </w:tcPr>
          <w:p w:rsidR="004D65E5" w:rsidRPr="004D65E5" w:rsidRDefault="004D65E5" w:rsidP="004D65E5">
            <w:pPr>
              <w:widowControl w:val="0"/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4D65E5">
              <w:rPr>
                <w:rFonts w:ascii="Times New Roman" w:eastAsia="Times New Roman" w:hAnsi="Times New Roman" w:cs="Mangal"/>
                <w:color w:val="000000"/>
                <w:kern w:val="1"/>
                <w:sz w:val="20"/>
                <w:szCs w:val="20"/>
                <w:lang w:eastAsia="hi-IN" w:bidi="hi-IN"/>
              </w:rPr>
              <w:t>(полное наименование организации (обособленного подразделения), Ф.И.О. индивидуального предпринимателя, физического лица)</w:t>
            </w:r>
          </w:p>
        </w:tc>
      </w:tr>
      <w:tr w:rsidR="004D65E5" w:rsidRPr="004D65E5" w:rsidTr="000B2BA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/>
        </w:trPr>
        <w:tc>
          <w:tcPr>
            <w:tcW w:w="4784" w:type="dxa"/>
            <w:shd w:val="clear" w:color="auto" w:fill="auto"/>
            <w:vAlign w:val="bottom"/>
          </w:tcPr>
          <w:p w:rsidR="004D65E5" w:rsidRPr="004D65E5" w:rsidRDefault="004D65E5" w:rsidP="004D65E5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1"/>
                <w:sz w:val="20"/>
                <w:szCs w:val="20"/>
                <w:lang w:eastAsia="hi-IN" w:bidi="hi-IN"/>
              </w:rPr>
            </w:pPr>
            <w:r w:rsidRPr="004D65E5">
              <w:rPr>
                <w:rFonts w:ascii="Times New Roman" w:eastAsia="SimSun" w:hAnsi="Times New Roman" w:cs="Mangal"/>
                <w:kern w:val="1"/>
                <w:sz w:val="20"/>
                <w:szCs w:val="20"/>
                <w:lang w:eastAsia="hi-IN" w:bidi="hi-IN"/>
              </w:rPr>
              <w:t>регистрационный номер в СФР</w:t>
            </w:r>
          </w:p>
        </w:tc>
        <w:tc>
          <w:tcPr>
            <w:tcW w:w="521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4D65E5" w:rsidRPr="004D65E5" w:rsidRDefault="004D65E5" w:rsidP="004D65E5">
            <w:pPr>
              <w:widowControl w:val="0"/>
              <w:suppressAutoHyphens/>
              <w:snapToGrid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1"/>
                <w:sz w:val="20"/>
                <w:szCs w:val="20"/>
                <w:lang w:eastAsia="hi-IN" w:bidi="hi-IN"/>
              </w:rPr>
            </w:pPr>
            <w:r w:rsidRPr="004D65E5">
              <w:rPr>
                <w:rFonts w:ascii="Times New Roman" w:eastAsia="SimSun" w:hAnsi="Times New Roman" w:cs="Mangal"/>
                <w:noProof/>
                <w:kern w:val="1"/>
                <w:sz w:val="20"/>
                <w:szCs w:val="20"/>
                <w:lang w:eastAsia="hi-IN" w:bidi="hi-IN"/>
              </w:rPr>
              <w:t>038-020-001882</w:t>
            </w:r>
          </w:p>
        </w:tc>
        <w:tc>
          <w:tcPr>
            <w:tcW w:w="111" w:type="dxa"/>
            <w:shd w:val="clear" w:color="auto" w:fill="auto"/>
          </w:tcPr>
          <w:p w:rsidR="004D65E5" w:rsidRPr="004D65E5" w:rsidRDefault="004D65E5" w:rsidP="004D65E5">
            <w:pPr>
              <w:widowControl w:val="0"/>
              <w:suppressAutoHyphens/>
              <w:snapToGrid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1"/>
                <w:sz w:val="20"/>
                <w:szCs w:val="20"/>
                <w:lang w:eastAsia="hi-IN" w:bidi="hi-IN"/>
              </w:rPr>
            </w:pPr>
          </w:p>
          <w:p w:rsidR="004D65E5" w:rsidRPr="004D65E5" w:rsidRDefault="004D65E5" w:rsidP="004D65E5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1"/>
                <w:sz w:val="20"/>
                <w:szCs w:val="20"/>
                <w:lang w:eastAsia="hi-IN" w:bidi="hi-IN"/>
              </w:rPr>
            </w:pPr>
            <w:r w:rsidRPr="004D65E5">
              <w:rPr>
                <w:rFonts w:ascii="Times New Roman" w:eastAsia="SimSun" w:hAnsi="Times New Roman" w:cs="Mangal"/>
                <w:kern w:val="1"/>
                <w:sz w:val="20"/>
                <w:szCs w:val="20"/>
                <w:lang w:eastAsia="hi-IN" w:bidi="hi-IN"/>
              </w:rPr>
              <w:t>,</w:t>
            </w:r>
          </w:p>
        </w:tc>
        <w:tc>
          <w:tcPr>
            <w:tcW w:w="575" w:type="dxa"/>
            <w:shd w:val="clear" w:color="auto" w:fill="auto"/>
          </w:tcPr>
          <w:p w:rsidR="004D65E5" w:rsidRPr="004D65E5" w:rsidRDefault="004D65E5" w:rsidP="004D65E5">
            <w:pPr>
              <w:widowControl w:val="0"/>
              <w:suppressAutoHyphens/>
              <w:snapToGrid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1"/>
                <w:sz w:val="20"/>
                <w:szCs w:val="20"/>
                <w:lang w:eastAsia="hi-IN" w:bidi="hi-IN"/>
              </w:rPr>
            </w:pPr>
          </w:p>
        </w:tc>
      </w:tr>
      <w:tr w:rsidR="004D65E5" w:rsidRPr="004D65E5" w:rsidTr="000B2BA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4784" w:type="dxa"/>
            <w:shd w:val="clear" w:color="auto" w:fill="auto"/>
            <w:vAlign w:val="bottom"/>
          </w:tcPr>
          <w:p w:rsidR="004D65E5" w:rsidRPr="004D65E5" w:rsidRDefault="004D65E5" w:rsidP="004D65E5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1"/>
                <w:sz w:val="20"/>
                <w:szCs w:val="20"/>
                <w:lang w:eastAsia="hi-IN" w:bidi="hi-IN"/>
              </w:rPr>
            </w:pPr>
            <w:r w:rsidRPr="004D65E5">
              <w:rPr>
                <w:rFonts w:ascii="Times New Roman" w:eastAsia="SimSun" w:hAnsi="Times New Roman" w:cs="Mangal"/>
                <w:kern w:val="1"/>
                <w:sz w:val="20"/>
                <w:szCs w:val="20"/>
                <w:lang w:eastAsia="hi-IN" w:bidi="hi-IN"/>
              </w:rPr>
              <w:t>ИНН</w:t>
            </w:r>
          </w:p>
        </w:tc>
        <w:tc>
          <w:tcPr>
            <w:tcW w:w="521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D65E5" w:rsidRPr="004D65E5" w:rsidRDefault="004D65E5" w:rsidP="004D65E5">
            <w:pPr>
              <w:widowControl w:val="0"/>
              <w:suppressAutoHyphens/>
              <w:snapToGrid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1"/>
                <w:sz w:val="20"/>
                <w:szCs w:val="20"/>
                <w:lang w:eastAsia="hi-IN" w:bidi="hi-IN"/>
              </w:rPr>
            </w:pPr>
            <w:r w:rsidRPr="004D65E5">
              <w:rPr>
                <w:rFonts w:ascii="Times New Roman" w:eastAsia="SimSun" w:hAnsi="Times New Roman" w:cs="Mangal"/>
                <w:noProof/>
                <w:kern w:val="1"/>
                <w:sz w:val="20"/>
                <w:szCs w:val="20"/>
                <w:lang w:eastAsia="hi-IN" w:bidi="hi-IN"/>
              </w:rPr>
              <w:t>2825010250</w:t>
            </w:r>
          </w:p>
        </w:tc>
        <w:tc>
          <w:tcPr>
            <w:tcW w:w="111" w:type="dxa"/>
            <w:shd w:val="clear" w:color="auto" w:fill="auto"/>
          </w:tcPr>
          <w:p w:rsidR="004D65E5" w:rsidRPr="004D65E5" w:rsidRDefault="004D65E5" w:rsidP="004D65E5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1"/>
                <w:sz w:val="20"/>
                <w:szCs w:val="20"/>
                <w:lang w:eastAsia="hi-IN" w:bidi="hi-IN"/>
              </w:rPr>
            </w:pPr>
            <w:r w:rsidRPr="004D65E5">
              <w:rPr>
                <w:rFonts w:ascii="Times New Roman" w:eastAsia="SimSun" w:hAnsi="Times New Roman" w:cs="Mangal"/>
                <w:kern w:val="1"/>
                <w:sz w:val="20"/>
                <w:szCs w:val="20"/>
                <w:lang w:eastAsia="hi-IN" w:bidi="hi-IN"/>
              </w:rPr>
              <w:t>,</w:t>
            </w:r>
          </w:p>
        </w:tc>
        <w:tc>
          <w:tcPr>
            <w:tcW w:w="575" w:type="dxa"/>
            <w:shd w:val="clear" w:color="auto" w:fill="auto"/>
          </w:tcPr>
          <w:p w:rsidR="004D65E5" w:rsidRPr="004D65E5" w:rsidRDefault="004D65E5" w:rsidP="004D65E5">
            <w:pPr>
              <w:widowControl w:val="0"/>
              <w:suppressAutoHyphens/>
              <w:snapToGrid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1"/>
                <w:sz w:val="20"/>
                <w:szCs w:val="20"/>
                <w:lang w:eastAsia="hi-IN" w:bidi="hi-IN"/>
              </w:rPr>
            </w:pPr>
          </w:p>
        </w:tc>
      </w:tr>
      <w:tr w:rsidR="004D65E5" w:rsidRPr="004D65E5" w:rsidTr="000B2BA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/>
        </w:trPr>
        <w:tc>
          <w:tcPr>
            <w:tcW w:w="4784" w:type="dxa"/>
            <w:shd w:val="clear" w:color="auto" w:fill="auto"/>
            <w:vAlign w:val="bottom"/>
          </w:tcPr>
          <w:p w:rsidR="004D65E5" w:rsidRPr="004D65E5" w:rsidRDefault="004D65E5" w:rsidP="004D65E5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1"/>
                <w:sz w:val="20"/>
                <w:szCs w:val="20"/>
                <w:lang w:eastAsia="hi-IN" w:bidi="hi-IN"/>
              </w:rPr>
            </w:pPr>
            <w:r w:rsidRPr="004D65E5">
              <w:rPr>
                <w:rFonts w:ascii="Times New Roman" w:eastAsia="SimSun" w:hAnsi="Times New Roman" w:cs="Mangal"/>
                <w:kern w:val="1"/>
                <w:sz w:val="20"/>
                <w:szCs w:val="20"/>
                <w:lang w:eastAsia="hi-IN" w:bidi="hi-IN"/>
              </w:rPr>
              <w:t>КПП</w:t>
            </w:r>
          </w:p>
        </w:tc>
        <w:tc>
          <w:tcPr>
            <w:tcW w:w="521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D65E5" w:rsidRPr="004D65E5" w:rsidRDefault="004D65E5" w:rsidP="004D65E5">
            <w:pPr>
              <w:widowControl w:val="0"/>
              <w:suppressAutoHyphens/>
              <w:snapToGrid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1"/>
                <w:sz w:val="20"/>
                <w:szCs w:val="20"/>
                <w:lang w:eastAsia="hi-IN" w:bidi="hi-IN"/>
              </w:rPr>
            </w:pPr>
            <w:r w:rsidRPr="004D65E5">
              <w:rPr>
                <w:rFonts w:ascii="Times New Roman" w:eastAsia="SimSun" w:hAnsi="Times New Roman" w:cs="Mangal"/>
                <w:noProof/>
                <w:kern w:val="1"/>
                <w:sz w:val="20"/>
                <w:szCs w:val="20"/>
                <w:lang w:eastAsia="hi-IN" w:bidi="hi-IN"/>
              </w:rPr>
              <w:t>282501001</w:t>
            </w:r>
          </w:p>
        </w:tc>
        <w:tc>
          <w:tcPr>
            <w:tcW w:w="111" w:type="dxa"/>
            <w:shd w:val="clear" w:color="auto" w:fill="auto"/>
          </w:tcPr>
          <w:p w:rsidR="004D65E5" w:rsidRPr="004D65E5" w:rsidRDefault="004D65E5" w:rsidP="004D65E5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1"/>
                <w:sz w:val="20"/>
                <w:szCs w:val="20"/>
                <w:lang w:eastAsia="hi-IN" w:bidi="hi-IN"/>
              </w:rPr>
            </w:pPr>
            <w:r w:rsidRPr="004D65E5">
              <w:rPr>
                <w:rFonts w:ascii="Times New Roman" w:eastAsia="SimSun" w:hAnsi="Times New Roman" w:cs="Mangal"/>
                <w:kern w:val="1"/>
                <w:sz w:val="20"/>
                <w:szCs w:val="20"/>
                <w:lang w:eastAsia="hi-IN" w:bidi="hi-IN"/>
              </w:rPr>
              <w:t>,</w:t>
            </w:r>
          </w:p>
        </w:tc>
        <w:tc>
          <w:tcPr>
            <w:tcW w:w="575" w:type="dxa"/>
            <w:shd w:val="clear" w:color="auto" w:fill="auto"/>
          </w:tcPr>
          <w:p w:rsidR="004D65E5" w:rsidRPr="004D65E5" w:rsidRDefault="004D65E5" w:rsidP="004D65E5">
            <w:pPr>
              <w:widowControl w:val="0"/>
              <w:suppressAutoHyphens/>
              <w:snapToGrid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1"/>
                <w:sz w:val="20"/>
                <w:szCs w:val="20"/>
                <w:lang w:eastAsia="hi-IN" w:bidi="hi-IN"/>
              </w:rPr>
            </w:pPr>
          </w:p>
        </w:tc>
      </w:tr>
    </w:tbl>
    <w:p w:rsidR="004D65E5" w:rsidRPr="004D65E5" w:rsidRDefault="004D65E5" w:rsidP="004D65E5">
      <w:pPr>
        <w:widowControl w:val="0"/>
        <w:suppressAutoHyphens/>
        <w:spacing w:after="0" w:line="240" w:lineRule="auto"/>
        <w:textAlignment w:val="baseline"/>
        <w:rPr>
          <w:rFonts w:ascii="Times New Roman" w:eastAsia="SimSun" w:hAnsi="Times New Roman" w:cs="Mangal"/>
          <w:kern w:val="1"/>
          <w:sz w:val="20"/>
          <w:szCs w:val="20"/>
          <w:lang w:eastAsia="hi-IN" w:bidi="hi-IN"/>
        </w:rPr>
      </w:pPr>
    </w:p>
    <w:tbl>
      <w:tblPr>
        <w:tblW w:w="0" w:type="auto"/>
        <w:tblInd w:w="-4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814"/>
        <w:gridCol w:w="5336"/>
        <w:gridCol w:w="77"/>
      </w:tblGrid>
      <w:tr w:rsidR="004D65E5" w:rsidRPr="004D65E5" w:rsidTr="000B2BA4">
        <w:tc>
          <w:tcPr>
            <w:tcW w:w="4814" w:type="dxa"/>
            <w:shd w:val="clear" w:color="auto" w:fill="auto"/>
            <w:vAlign w:val="bottom"/>
          </w:tcPr>
          <w:p w:rsidR="004D65E5" w:rsidRPr="004D65E5" w:rsidRDefault="004D65E5" w:rsidP="004D65E5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1"/>
                <w:sz w:val="20"/>
                <w:szCs w:val="20"/>
                <w:lang w:eastAsia="hi-IN" w:bidi="hi-IN"/>
              </w:rPr>
            </w:pPr>
            <w:r w:rsidRPr="004D65E5">
              <w:rPr>
                <w:rFonts w:ascii="Times New Roman" w:eastAsia="SimSun" w:hAnsi="Times New Roman" w:cs="Mangal"/>
                <w:kern w:val="1"/>
                <w:sz w:val="20"/>
                <w:szCs w:val="20"/>
                <w:lang w:eastAsia="hi-IN" w:bidi="hi-IN"/>
              </w:rPr>
              <w:t xml:space="preserve">адрес места нахождения организации (обособленного подразделения)/адрес постоянного места жительства </w:t>
            </w:r>
          </w:p>
          <w:p w:rsidR="004D65E5" w:rsidRPr="004D65E5" w:rsidRDefault="004D65E5" w:rsidP="004D65E5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1"/>
                <w:sz w:val="20"/>
                <w:szCs w:val="20"/>
                <w:lang w:eastAsia="hi-IN" w:bidi="hi-IN"/>
              </w:rPr>
            </w:pPr>
            <w:r w:rsidRPr="004D65E5">
              <w:rPr>
                <w:rFonts w:ascii="Times New Roman" w:eastAsia="SimSun" w:hAnsi="Times New Roman" w:cs="Mangal"/>
                <w:kern w:val="1"/>
                <w:sz w:val="20"/>
                <w:szCs w:val="20"/>
                <w:lang w:eastAsia="hi-IN" w:bidi="hi-IN"/>
              </w:rPr>
              <w:t xml:space="preserve">индивидуального предпринимателя, </w:t>
            </w:r>
          </w:p>
          <w:p w:rsidR="004D65E5" w:rsidRPr="004D65E5" w:rsidRDefault="004D65E5" w:rsidP="004D65E5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1"/>
                <w:sz w:val="20"/>
                <w:szCs w:val="20"/>
                <w:lang w:eastAsia="hi-IN" w:bidi="hi-IN"/>
              </w:rPr>
            </w:pPr>
            <w:r w:rsidRPr="004D65E5">
              <w:rPr>
                <w:rFonts w:ascii="Times New Roman" w:eastAsia="SimSun" w:hAnsi="Times New Roman" w:cs="Mangal"/>
                <w:kern w:val="1"/>
                <w:sz w:val="20"/>
                <w:szCs w:val="20"/>
                <w:lang w:eastAsia="hi-IN" w:bidi="hi-IN"/>
              </w:rPr>
              <w:t>физического лица</w:t>
            </w:r>
          </w:p>
        </w:tc>
        <w:tc>
          <w:tcPr>
            <w:tcW w:w="533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4D65E5" w:rsidRPr="004D65E5" w:rsidRDefault="004D65E5" w:rsidP="004D65E5">
            <w:pPr>
              <w:widowControl w:val="0"/>
              <w:suppressAutoHyphens/>
              <w:snapToGrid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1"/>
                <w:sz w:val="20"/>
                <w:szCs w:val="20"/>
                <w:lang w:eastAsia="hi-IN" w:bidi="hi-IN"/>
              </w:rPr>
            </w:pPr>
            <w:r w:rsidRPr="004D65E5">
              <w:rPr>
                <w:rFonts w:ascii="Times New Roman" w:eastAsia="SimSun" w:hAnsi="Times New Roman" w:cs="Mangal"/>
                <w:noProof/>
                <w:kern w:val="1"/>
                <w:sz w:val="20"/>
                <w:szCs w:val="20"/>
                <w:lang w:eastAsia="hi-IN" w:bidi="hi-IN"/>
              </w:rPr>
              <w:t>676567, АМУРСКАЯ ОБЛАСТЬ, Р-Н СЕЛЕМДЖИНСКИЙ, С. ОГОДЖА, ПЕРЕУЛОК ВОСТОЧНЫЙ, 2,</w:t>
            </w:r>
          </w:p>
        </w:tc>
        <w:tc>
          <w:tcPr>
            <w:tcW w:w="77" w:type="dxa"/>
            <w:shd w:val="clear" w:color="auto" w:fill="auto"/>
            <w:vAlign w:val="bottom"/>
          </w:tcPr>
          <w:p w:rsidR="004D65E5" w:rsidRPr="004D65E5" w:rsidRDefault="004D65E5" w:rsidP="004D65E5">
            <w:pPr>
              <w:suppressAutoHyphens/>
              <w:autoSpaceDE w:val="0"/>
              <w:spacing w:after="0" w:line="240" w:lineRule="auto"/>
              <w:ind w:left="30" w:right="150"/>
              <w:textAlignment w:val="baseline"/>
              <w:rPr>
                <w:rFonts w:ascii="Times New Roman" w:eastAsia="SimSun" w:hAnsi="Times New Roman" w:cs="Mangal"/>
                <w:kern w:val="1"/>
                <w:sz w:val="20"/>
                <w:szCs w:val="20"/>
                <w:lang w:eastAsia="hi-IN" w:bidi="hi-IN"/>
              </w:rPr>
            </w:pPr>
            <w:r w:rsidRPr="004D65E5">
              <w:rPr>
                <w:rFonts w:ascii="Times New Roman" w:eastAsia="SimSun" w:hAnsi="Times New Roman" w:cs="Mangal"/>
                <w:kern w:val="1"/>
                <w:sz w:val="20"/>
                <w:szCs w:val="20"/>
                <w:lang w:eastAsia="hi-IN" w:bidi="hi-IN"/>
              </w:rPr>
              <w:t>,</w:t>
            </w:r>
          </w:p>
        </w:tc>
      </w:tr>
    </w:tbl>
    <w:p w:rsidR="004D65E5" w:rsidRPr="004D65E5" w:rsidRDefault="004D65E5" w:rsidP="004D65E5">
      <w:pPr>
        <w:widowControl w:val="0"/>
        <w:suppressAutoHyphens/>
        <w:spacing w:after="0" w:line="240" w:lineRule="auto"/>
        <w:jc w:val="both"/>
        <w:textAlignment w:val="baseline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</w:p>
    <w:p w:rsidR="004D65E5" w:rsidRPr="004D65E5" w:rsidRDefault="004D65E5" w:rsidP="004D65E5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lang w:eastAsia="ru-RU"/>
        </w:rPr>
      </w:pPr>
      <w:r w:rsidRPr="004D65E5">
        <w:rPr>
          <w:rFonts w:ascii="Times New Roman" w:eastAsia="Times New Roman" w:hAnsi="Times New Roman" w:cs="Times New Roman"/>
          <w:kern w:val="3"/>
          <w:lang w:eastAsia="ru-RU"/>
        </w:rPr>
        <w:t xml:space="preserve">другие материалы проверки и иные документы, имеющиеся у территориального органа СФР:  </w:t>
      </w:r>
    </w:p>
    <w:p w:rsidR="004D65E5" w:rsidRPr="004D65E5" w:rsidRDefault="004D65E5" w:rsidP="004D65E5">
      <w:pPr>
        <w:pBdr>
          <w:top w:val="single" w:sz="4" w:space="1" w:color="000000"/>
        </w:pBd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3"/>
          <w:sz w:val="16"/>
          <w:szCs w:val="16"/>
          <w:lang w:eastAsia="ru-RU"/>
        </w:rPr>
      </w:pPr>
      <w:r w:rsidRPr="004D65E5">
        <w:rPr>
          <w:rFonts w:ascii="Times New Roman" w:eastAsia="Times New Roman" w:hAnsi="Times New Roman" w:cs="Times New Roman"/>
          <w:kern w:val="3"/>
          <w:sz w:val="16"/>
          <w:szCs w:val="16"/>
          <w:lang w:eastAsia="ru-RU"/>
        </w:rPr>
        <w:t>(указываются конкретные документы и иные материалы)</w:t>
      </w:r>
    </w:p>
    <w:p w:rsidR="004D65E5" w:rsidRPr="004D65E5" w:rsidRDefault="004D65E5" w:rsidP="004D65E5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3"/>
          <w:sz w:val="2"/>
          <w:szCs w:val="2"/>
          <w:u w:val="single"/>
          <w:lang w:eastAsia="ru-RU"/>
        </w:rPr>
      </w:pPr>
      <w:proofErr w:type="spellStart"/>
      <w:r w:rsidRPr="004D65E5">
        <w:rPr>
          <w:rFonts w:ascii="Times New Roman" w:eastAsia="Times New Roman" w:hAnsi="Times New Roman" w:cs="Times New Roman"/>
          <w:kern w:val="3"/>
          <w:sz w:val="2"/>
          <w:szCs w:val="2"/>
          <w:u w:val="single"/>
          <w:lang w:eastAsia="ru-RU"/>
        </w:rPr>
        <w:t>ллллл</w:t>
      </w:r>
      <w:proofErr w:type="spellEnd"/>
    </w:p>
    <w:p w:rsidR="004D65E5" w:rsidRPr="004D65E5" w:rsidRDefault="004D65E5" w:rsidP="004D65E5">
      <w:pPr>
        <w:tabs>
          <w:tab w:val="left" w:pos="9885"/>
        </w:tabs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3"/>
          <w:sz w:val="20"/>
          <w:szCs w:val="20"/>
          <w:lang w:eastAsia="ru-RU"/>
        </w:rPr>
      </w:pPr>
      <w:r w:rsidRPr="004D65E5">
        <w:rPr>
          <w:rFonts w:ascii="Times New Roman" w:eastAsia="Times New Roman" w:hAnsi="Times New Roman" w:cs="Times New Roman"/>
          <w:kern w:val="3"/>
          <w:lang w:eastAsia="ru-RU"/>
        </w:rPr>
        <w:t xml:space="preserve">а также                                                                                                                                                                         </w:t>
      </w:r>
      <w:proofErr w:type="gramStart"/>
      <w:r w:rsidRPr="004D65E5">
        <w:rPr>
          <w:rFonts w:ascii="Times New Roman" w:eastAsia="Times New Roman" w:hAnsi="Times New Roman" w:cs="Times New Roman"/>
          <w:kern w:val="3"/>
          <w:lang w:eastAsia="ru-RU"/>
        </w:rPr>
        <w:t xml:space="preserve">  ,</w:t>
      </w:r>
      <w:proofErr w:type="gramEnd"/>
    </w:p>
    <w:p w:rsidR="004D65E5" w:rsidRPr="004D65E5" w:rsidRDefault="004D65E5" w:rsidP="004D65E5">
      <w:pPr>
        <w:pBdr>
          <w:top w:val="single" w:sz="4" w:space="1" w:color="000000"/>
        </w:pBd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3"/>
          <w:sz w:val="16"/>
          <w:szCs w:val="16"/>
          <w:lang w:eastAsia="ru-RU"/>
        </w:rPr>
      </w:pPr>
      <w:r w:rsidRPr="004D65E5">
        <w:rPr>
          <w:rFonts w:ascii="Times New Roman" w:eastAsia="Times New Roman" w:hAnsi="Times New Roman" w:cs="Times New Roman"/>
          <w:kern w:val="3"/>
          <w:sz w:val="16"/>
          <w:szCs w:val="16"/>
          <w:lang w:eastAsia="ru-RU"/>
        </w:rPr>
        <w:t>(указываются письменные возражения страхователя, в отношении которого проводилась проверка (его уполномоченного представителя)</w:t>
      </w:r>
    </w:p>
    <w:p w:rsidR="004D65E5" w:rsidRPr="004D65E5" w:rsidRDefault="004D65E5" w:rsidP="004D65E5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3"/>
          <w:sz w:val="16"/>
          <w:szCs w:val="16"/>
          <w:lang w:eastAsia="ru-RU"/>
        </w:rPr>
      </w:pPr>
    </w:p>
    <w:p w:rsidR="004D65E5" w:rsidRPr="004D65E5" w:rsidRDefault="004D65E5" w:rsidP="004D65E5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3"/>
          <w:sz w:val="2"/>
          <w:szCs w:val="2"/>
          <w:lang w:eastAsia="ru-RU"/>
        </w:rPr>
      </w:pPr>
    </w:p>
    <w:p w:rsidR="004D65E5" w:rsidRPr="004D65E5" w:rsidRDefault="004D65E5" w:rsidP="004D65E5">
      <w:pPr>
        <w:suppressAutoHyphens/>
        <w:autoSpaceDN w:val="0"/>
        <w:spacing w:after="0" w:line="240" w:lineRule="auto"/>
        <w:ind w:right="113"/>
        <w:textAlignment w:val="baseline"/>
        <w:rPr>
          <w:rFonts w:ascii="Times New Roman" w:eastAsia="Times New Roman" w:hAnsi="Times New Roman" w:cs="Times New Roman"/>
          <w:kern w:val="3"/>
          <w:sz w:val="2"/>
          <w:szCs w:val="2"/>
          <w:lang w:eastAsia="ru-RU"/>
        </w:rPr>
      </w:pPr>
    </w:p>
    <w:p w:rsidR="004D65E5" w:rsidRPr="004D65E5" w:rsidRDefault="004D65E5" w:rsidP="004D65E5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3"/>
          <w:sz w:val="20"/>
          <w:szCs w:val="20"/>
          <w:lang w:eastAsia="ru-RU"/>
        </w:rPr>
      </w:pPr>
      <w:r w:rsidRPr="004D65E5">
        <w:rPr>
          <w:rFonts w:ascii="Times New Roman" w:eastAsia="Times New Roman" w:hAnsi="Times New Roman" w:cs="Times New Roman"/>
          <w:kern w:val="3"/>
          <w:lang w:eastAsia="ru-RU"/>
        </w:rPr>
        <w:t xml:space="preserve">при участии лица, в отношении которого проводилась проверка (его уполномоченного </w:t>
      </w:r>
      <w:proofErr w:type="gramStart"/>
      <w:r w:rsidRPr="004D65E5">
        <w:rPr>
          <w:rFonts w:ascii="Times New Roman" w:eastAsia="Times New Roman" w:hAnsi="Times New Roman" w:cs="Times New Roman"/>
          <w:kern w:val="3"/>
          <w:lang w:eastAsia="ru-RU"/>
        </w:rPr>
        <w:t>представителя)</w:t>
      </w:r>
      <w:r w:rsidRPr="004D65E5">
        <w:rPr>
          <w:rFonts w:ascii="Times New Roman" w:eastAsia="Times New Roman" w:hAnsi="Times New Roman" w:cs="Times New Roman"/>
          <w:kern w:val="3"/>
          <w:sz w:val="20"/>
          <w:szCs w:val="20"/>
          <w:vertAlign w:val="superscript"/>
          <w:lang w:eastAsia="ru-RU"/>
        </w:rPr>
        <w:footnoteReference w:customMarkFollows="1" w:id="1"/>
        <w:t>*</w:t>
      </w:r>
      <w:proofErr w:type="gramEnd"/>
    </w:p>
    <w:p w:rsidR="004D65E5" w:rsidRPr="004D65E5" w:rsidRDefault="004D65E5" w:rsidP="004D65E5">
      <w:pPr>
        <w:tabs>
          <w:tab w:val="right" w:pos="10206"/>
        </w:tabs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3"/>
          <w:sz w:val="20"/>
          <w:szCs w:val="20"/>
          <w:lang w:eastAsia="ru-RU"/>
        </w:rPr>
      </w:pPr>
      <w:r w:rsidRPr="004D65E5">
        <w:rPr>
          <w:rFonts w:ascii="Times New Roman" w:eastAsia="Times New Roman" w:hAnsi="Times New Roman" w:cs="Times New Roman"/>
          <w:kern w:val="3"/>
          <w:lang w:eastAsia="ru-RU"/>
        </w:rPr>
        <w:tab/>
        <w:t>;</w:t>
      </w:r>
    </w:p>
    <w:p w:rsidR="004D65E5" w:rsidRPr="004D65E5" w:rsidRDefault="004D65E5" w:rsidP="004D65E5">
      <w:pPr>
        <w:pBdr>
          <w:top w:val="single" w:sz="4" w:space="1" w:color="00000A"/>
        </w:pBdr>
        <w:suppressAutoHyphens/>
        <w:autoSpaceDN w:val="0"/>
        <w:spacing w:after="0" w:line="240" w:lineRule="auto"/>
        <w:ind w:right="113"/>
        <w:jc w:val="center"/>
        <w:textAlignment w:val="baseline"/>
        <w:rPr>
          <w:rFonts w:ascii="Times New Roman" w:eastAsia="Times New Roman" w:hAnsi="Times New Roman" w:cs="Times New Roman"/>
          <w:kern w:val="3"/>
          <w:sz w:val="18"/>
          <w:szCs w:val="18"/>
          <w:lang w:eastAsia="ru-RU"/>
        </w:rPr>
      </w:pPr>
      <w:r w:rsidRPr="004D65E5">
        <w:rPr>
          <w:rFonts w:ascii="Times New Roman" w:eastAsia="Times New Roman" w:hAnsi="Times New Roman" w:cs="Times New Roman"/>
          <w:kern w:val="3"/>
          <w:sz w:val="18"/>
          <w:szCs w:val="18"/>
          <w:lang w:eastAsia="ru-RU"/>
        </w:rPr>
        <w:t>(Ф.И.О., должность – при необходимости)</w:t>
      </w:r>
    </w:p>
    <w:p w:rsidR="004D65E5" w:rsidRPr="004D65E5" w:rsidRDefault="004D65E5" w:rsidP="004D65E5">
      <w:pPr>
        <w:pBdr>
          <w:top w:val="single" w:sz="4" w:space="1" w:color="00000A"/>
        </w:pBdr>
        <w:suppressAutoHyphens/>
        <w:autoSpaceDN w:val="0"/>
        <w:spacing w:after="0" w:line="240" w:lineRule="auto"/>
        <w:ind w:right="113"/>
        <w:jc w:val="center"/>
        <w:textAlignment w:val="baseline"/>
        <w:rPr>
          <w:rFonts w:ascii="Times New Roman" w:eastAsia="Times New Roman" w:hAnsi="Times New Roman" w:cs="Times New Roman"/>
          <w:kern w:val="3"/>
          <w:sz w:val="20"/>
          <w:szCs w:val="20"/>
          <w:lang w:eastAsia="ru-RU"/>
        </w:rPr>
      </w:pPr>
    </w:p>
    <w:p w:rsidR="004D65E5" w:rsidRPr="004D65E5" w:rsidRDefault="004D65E5" w:rsidP="004D65E5">
      <w:pPr>
        <w:tabs>
          <w:tab w:val="left" w:pos="142"/>
          <w:tab w:val="left" w:pos="851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0"/>
          <w:szCs w:val="20"/>
          <w:lang w:eastAsia="ru-RU"/>
        </w:rPr>
      </w:pPr>
      <w:r w:rsidRPr="004D65E5">
        <w:rPr>
          <w:rFonts w:ascii="Times New Roman" w:eastAsia="Times New Roman" w:hAnsi="Times New Roman" w:cs="Times New Roman"/>
          <w:kern w:val="3"/>
          <w:lang w:eastAsia="ru-RU"/>
        </w:rPr>
        <w:t>при отсутствии лица, в отношении которого проводилась проверка (его уполномоченного представителя), извещенного надлежащим образом о времени и месте рассмотрения материалов проверки, что подтверждается записью в акте о выявлении правонарушения в сфере законодательства Российской Федерации об индивидуальном (персонифицированном) учете в системах обязательного пенсионного страхования и обязательного социального страхования от 20.05</w:t>
      </w:r>
      <w:r w:rsidRPr="004D65E5">
        <w:rPr>
          <w:rFonts w:ascii="Times New Roman" w:eastAsia="SimSun" w:hAnsi="Times New Roman" w:cs="Mangal"/>
          <w:kern w:val="1"/>
          <w:lang w:eastAsia="hi-IN" w:bidi="hi-IN"/>
        </w:rPr>
        <w:t xml:space="preserve">.2024 </w:t>
      </w:r>
      <w:r w:rsidRPr="004D65E5">
        <w:rPr>
          <w:rFonts w:ascii="Times New Roman" w:eastAsia="Times New Roman" w:hAnsi="Times New Roman" w:cs="Times New Roman"/>
          <w:kern w:val="3"/>
          <w:lang w:eastAsia="ru-RU"/>
        </w:rPr>
        <w:t xml:space="preserve">г. № </w:t>
      </w:r>
      <w:r w:rsidRPr="004D65E5">
        <w:rPr>
          <w:rFonts w:ascii="Times New Roman" w:eastAsia="Times New Roman" w:hAnsi="Times New Roman" w:cs="Times New Roman"/>
          <w:noProof/>
          <w:kern w:val="3"/>
          <w:lang w:eastAsia="ru-RU"/>
        </w:rPr>
        <w:t>038S18240001995</w:t>
      </w:r>
    </w:p>
    <w:p w:rsidR="004D65E5" w:rsidRPr="004D65E5" w:rsidRDefault="004D65E5" w:rsidP="004D65E5">
      <w:pPr>
        <w:pBdr>
          <w:top w:val="single" w:sz="4" w:space="1" w:color="000000"/>
        </w:pBd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3"/>
          <w:sz w:val="16"/>
          <w:szCs w:val="16"/>
          <w:lang w:eastAsia="ru-RU"/>
        </w:rPr>
      </w:pPr>
      <w:r w:rsidRPr="004D65E5">
        <w:rPr>
          <w:rFonts w:ascii="Times New Roman" w:eastAsia="Times New Roman" w:hAnsi="Times New Roman" w:cs="Times New Roman"/>
          <w:kern w:val="3"/>
          <w:sz w:val="16"/>
          <w:szCs w:val="16"/>
          <w:lang w:eastAsia="ru-RU"/>
        </w:rPr>
        <w:t>(указывается подтверждающий документ)</w:t>
      </w:r>
    </w:p>
    <w:p w:rsidR="004D65E5" w:rsidRPr="004D65E5" w:rsidRDefault="004D65E5" w:rsidP="004D65E5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3"/>
          <w:sz w:val="16"/>
          <w:szCs w:val="16"/>
          <w:lang w:eastAsia="ru-RU"/>
        </w:rPr>
      </w:pPr>
    </w:p>
    <w:p w:rsidR="004D65E5" w:rsidRPr="004D65E5" w:rsidRDefault="004D65E5" w:rsidP="004D65E5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3"/>
          <w:lang w:eastAsia="ru-RU"/>
        </w:rPr>
      </w:pPr>
      <w:r w:rsidRPr="004D65E5">
        <w:rPr>
          <w:rFonts w:ascii="Times New Roman" w:eastAsia="Times New Roman" w:hAnsi="Times New Roman" w:cs="Times New Roman"/>
          <w:kern w:val="3"/>
          <w:lang w:eastAsia="ru-RU"/>
        </w:rPr>
        <w:lastRenderedPageBreak/>
        <w:t>в связи с чем принято решение о рассмотрении материалов проверки в отсутствие лица, в отношении которого проводилась проверка (его уполномоченного представителя</w:t>
      </w:r>
      <w:proofErr w:type="gramStart"/>
      <w:r w:rsidRPr="004D65E5">
        <w:rPr>
          <w:rFonts w:ascii="Times New Roman" w:eastAsia="Times New Roman" w:hAnsi="Times New Roman" w:cs="Times New Roman"/>
          <w:kern w:val="3"/>
          <w:lang w:eastAsia="ru-RU"/>
        </w:rPr>
        <w:t>),</w:t>
      </w:r>
      <w:r w:rsidRPr="004D65E5">
        <w:rPr>
          <w:rFonts w:ascii="Times New Roman" w:eastAsia="Times New Roman" w:hAnsi="Times New Roman" w:cs="Times New Roman"/>
          <w:kern w:val="3"/>
          <w:vertAlign w:val="superscript"/>
          <w:lang w:eastAsia="ru-RU"/>
        </w:rPr>
        <w:footnoteReference w:customMarkFollows="1" w:id="2"/>
        <w:t>*</w:t>
      </w:r>
      <w:proofErr w:type="gramEnd"/>
      <w:r w:rsidRPr="004D65E5">
        <w:rPr>
          <w:rFonts w:ascii="Times New Roman" w:eastAsia="Times New Roman" w:hAnsi="Times New Roman" w:cs="Times New Roman"/>
          <w:kern w:val="3"/>
          <w:vertAlign w:val="superscript"/>
          <w:lang w:eastAsia="ru-RU"/>
        </w:rPr>
        <w:t>*</w:t>
      </w:r>
      <w:r w:rsidRPr="004D65E5">
        <w:rPr>
          <w:rFonts w:ascii="Times New Roman" w:eastAsia="Times New Roman" w:hAnsi="Times New Roman" w:cs="Times New Roman"/>
          <w:kern w:val="3"/>
          <w:lang w:eastAsia="ru-RU"/>
        </w:rPr>
        <w:t xml:space="preserve"> </w:t>
      </w:r>
    </w:p>
    <w:p w:rsidR="004D65E5" w:rsidRPr="004D65E5" w:rsidRDefault="004D65E5" w:rsidP="004D65E5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3"/>
          <w:sz w:val="20"/>
          <w:szCs w:val="20"/>
          <w:lang w:eastAsia="ru-RU"/>
        </w:rPr>
      </w:pPr>
      <w:r w:rsidRPr="004D65E5">
        <w:rPr>
          <w:rFonts w:ascii="Times New Roman" w:eastAsia="Times New Roman" w:hAnsi="Times New Roman" w:cs="Times New Roman"/>
          <w:noProof/>
          <w:color w:val="000000"/>
          <w:kern w:val="3"/>
          <w:lang w:eastAsia="ru-RU"/>
        </w:rPr>
        <w:t>МУНИЦИПАЛЬНОЕ КАЗЁННОЕ УЧРЕЖДЕНИЕ КУЛЬТУРЫ "ДОСУГОВЫЙ ЦЕНТР С. ОГОДЖА"</w:t>
      </w:r>
    </w:p>
    <w:p w:rsidR="004D65E5" w:rsidRPr="004D65E5" w:rsidRDefault="004D65E5" w:rsidP="004D65E5">
      <w:pPr>
        <w:keepNext/>
        <w:suppressAutoHyphens/>
        <w:autoSpaceDN w:val="0"/>
        <w:spacing w:after="6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3"/>
          <w:lang w:eastAsia="ru-RU"/>
        </w:rPr>
      </w:pPr>
    </w:p>
    <w:p w:rsidR="004D65E5" w:rsidRPr="004D65E5" w:rsidRDefault="004D65E5" w:rsidP="004D65E5">
      <w:pPr>
        <w:widowControl w:val="0"/>
        <w:suppressAutoHyphens/>
        <w:spacing w:after="0" w:line="240" w:lineRule="auto"/>
        <w:jc w:val="center"/>
        <w:textAlignment w:val="baseline"/>
        <w:rPr>
          <w:rFonts w:ascii="Times New Roman" w:eastAsia="SimSun" w:hAnsi="Times New Roman" w:cs="Mangal"/>
          <w:b/>
          <w:bCs/>
          <w:kern w:val="1"/>
          <w:lang w:eastAsia="hi-IN" w:bidi="hi-IN"/>
        </w:rPr>
      </w:pPr>
      <w:r w:rsidRPr="004D65E5">
        <w:rPr>
          <w:rFonts w:ascii="Times New Roman" w:eastAsia="SimSun" w:hAnsi="Times New Roman" w:cs="Mangal"/>
          <w:b/>
          <w:bCs/>
          <w:kern w:val="1"/>
          <w:lang w:eastAsia="hi-IN" w:bidi="hi-IN"/>
        </w:rPr>
        <w:t>УСТАНОВИЛ:</w:t>
      </w:r>
    </w:p>
    <w:p w:rsidR="004D65E5" w:rsidRPr="004D65E5" w:rsidRDefault="004D65E5" w:rsidP="004D65E5">
      <w:pPr>
        <w:widowControl w:val="0"/>
        <w:suppressAutoHyphens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1"/>
          <w:lang w:eastAsia="hi-IN" w:bidi="hi-IN"/>
        </w:rPr>
      </w:pPr>
      <w:r w:rsidRPr="004D65E5">
        <w:rPr>
          <w:rFonts w:ascii="Times New Roman" w:eastAsia="Times New Roman" w:hAnsi="Times New Roman" w:cs="Times New Roman"/>
          <w:color w:val="000000"/>
          <w:kern w:val="1"/>
          <w:lang w:eastAsia="hi-IN" w:bidi="hi-IN"/>
        </w:rPr>
        <w:t>Настоящей проверкой выявлено нарушение законодательства Российской Федерации об индивидуальном (персонифицированном) учете в системах обязательного пенсионного страхования и обязательного социального страхования.</w:t>
      </w:r>
    </w:p>
    <w:p w:rsidR="004D65E5" w:rsidRPr="004D65E5" w:rsidRDefault="004D65E5" w:rsidP="004D65E5">
      <w:pPr>
        <w:widowControl w:val="0"/>
        <w:suppressAutoHyphens/>
        <w:spacing w:after="0" w:line="240" w:lineRule="auto"/>
        <w:ind w:firstLine="720"/>
        <w:jc w:val="both"/>
        <w:textAlignment w:val="baseline"/>
        <w:rPr>
          <w:rFonts w:ascii="Times New Roman" w:eastAsia="SimSun" w:hAnsi="Times New Roman" w:cs="Mangal"/>
          <w:kern w:val="1"/>
          <w:lang w:eastAsia="hi-IN" w:bidi="hi-IN"/>
        </w:rPr>
      </w:pPr>
      <w:r w:rsidRPr="004D65E5">
        <w:rPr>
          <w:rFonts w:ascii="Times New Roman" w:eastAsia="SimSun" w:hAnsi="Times New Roman" w:cs="Mangal"/>
          <w:kern w:val="1"/>
          <w:lang w:eastAsia="hi-IN" w:bidi="hi-IN"/>
        </w:rPr>
        <w:t xml:space="preserve">На основании пункта 3 статьи 11 Закона № 27-ФЗ страхователь представляет </w:t>
      </w:r>
      <w:r w:rsidRPr="004D65E5">
        <w:rPr>
          <w:rFonts w:ascii="Times New Roman" w:eastAsia="SimSun" w:hAnsi="Times New Roman" w:cs="Mangal"/>
          <w:kern w:val="1"/>
          <w:lang w:eastAsia="ru-RU" w:bidi="hi-IN"/>
        </w:rPr>
        <w:t>сведения о периодах работы (деятельности), указанные в подпункте 3 пункта 2 статьи 11 Закона № 27-ФЗ, в органы Фонда по окончании календарного года не позднее 25-го числа месяца, следующего за отчетным периодом, в отношении зарегистрированных лиц, которые в отчетном периоде, имели периоды деятельности, определённые в данном</w:t>
      </w:r>
      <w:r w:rsidRPr="004D65E5">
        <w:rPr>
          <w:rFonts w:ascii="Times New Roman" w:eastAsia="SimSun" w:hAnsi="Times New Roman" w:cs="Mangal"/>
          <w:kern w:val="1"/>
          <w:lang w:eastAsia="hi-IN" w:bidi="hi-IN"/>
        </w:rPr>
        <w:t xml:space="preserve"> </w:t>
      </w:r>
      <w:r w:rsidRPr="004D65E5">
        <w:rPr>
          <w:rFonts w:ascii="Times New Roman" w:eastAsia="SimSun" w:hAnsi="Times New Roman" w:cs="Mangal"/>
          <w:kern w:val="1"/>
          <w:lang w:eastAsia="ru-RU" w:bidi="hi-IN"/>
        </w:rPr>
        <w:t xml:space="preserve">пункте. Срок для представления </w:t>
      </w:r>
      <w:proofErr w:type="spellStart"/>
      <w:r w:rsidRPr="004D65E5">
        <w:rPr>
          <w:rFonts w:ascii="Times New Roman" w:eastAsia="SimSun" w:hAnsi="Times New Roman" w:cs="Mangal"/>
          <w:kern w:val="1"/>
          <w:lang w:eastAsia="ru-RU" w:bidi="hi-IN"/>
        </w:rPr>
        <w:t>стажевых</w:t>
      </w:r>
      <w:proofErr w:type="spellEnd"/>
      <w:r w:rsidRPr="004D65E5">
        <w:rPr>
          <w:rFonts w:ascii="Times New Roman" w:eastAsia="SimSun" w:hAnsi="Times New Roman" w:cs="Mangal"/>
          <w:kern w:val="1"/>
          <w:lang w:eastAsia="ru-RU" w:bidi="hi-IN"/>
        </w:rPr>
        <w:t xml:space="preserve"> периодов за 2023 год установлен не позднее 25 января 2024 года. </w:t>
      </w:r>
    </w:p>
    <w:p w:rsidR="004D65E5" w:rsidRPr="004D65E5" w:rsidRDefault="004D65E5" w:rsidP="004D65E5">
      <w:pPr>
        <w:widowControl w:val="0"/>
        <w:suppressAutoHyphens/>
        <w:spacing w:after="0" w:line="240" w:lineRule="auto"/>
        <w:ind w:firstLine="567"/>
        <w:jc w:val="both"/>
        <w:textAlignment w:val="baseline"/>
        <w:rPr>
          <w:rFonts w:ascii="Times New Roman" w:eastAsia="SimSun" w:hAnsi="Times New Roman" w:cs="Mangal"/>
          <w:kern w:val="1"/>
          <w:lang w:eastAsia="hi-IN" w:bidi="hi-IN"/>
        </w:rPr>
      </w:pPr>
      <w:r w:rsidRPr="004D65E5">
        <w:rPr>
          <w:rFonts w:ascii="Times New Roman" w:eastAsia="SimSun" w:hAnsi="Times New Roman" w:cs="Mangal"/>
          <w:noProof/>
          <w:kern w:val="1"/>
          <w:lang w:eastAsia="hi-IN" w:bidi="hi-IN"/>
        </w:rPr>
        <w:t>МУНИЦИПАЛЬНОЕ КАЗЁННОЕ УЧРЕЖДЕНИЕ КУЛЬТУРЫ "ДОСУГОВЫЙ ЦЕНТР С. ОГОДЖА"</w:t>
      </w:r>
      <w:r w:rsidRPr="004D65E5">
        <w:rPr>
          <w:rFonts w:ascii="Times New Roman" w:eastAsia="SimSun" w:hAnsi="Times New Roman" w:cs="Mangal"/>
          <w:kern w:val="1"/>
          <w:lang w:eastAsia="hi-IN" w:bidi="hi-IN"/>
        </w:rPr>
        <w:t xml:space="preserve"> представлены </w:t>
      </w:r>
      <w:r w:rsidRPr="004D65E5">
        <w:rPr>
          <w:rFonts w:ascii="Times New Roman" w:eastAsia="SimSun" w:hAnsi="Times New Roman" w:cs="Mangal"/>
          <w:noProof/>
          <w:kern w:val="1"/>
          <w:lang w:eastAsia="hi-IN" w:bidi="hi-IN"/>
        </w:rPr>
        <w:t>01 ФЕВРАЛЯ 2024</w:t>
      </w:r>
      <w:r w:rsidRPr="004D65E5">
        <w:rPr>
          <w:rFonts w:ascii="Times New Roman" w:eastAsia="SimSun" w:hAnsi="Times New Roman" w:cs="Mangal"/>
          <w:kern w:val="1"/>
          <w:lang w:eastAsia="hi-IN" w:bidi="hi-IN"/>
        </w:rPr>
        <w:t xml:space="preserve"> г. исходные сведения по форме ЕФС-1 (раздел 1) подраздела 1.2 «Сведения о страховом стаже» за </w:t>
      </w:r>
      <w:r w:rsidRPr="004D65E5">
        <w:rPr>
          <w:rFonts w:ascii="Times New Roman" w:eastAsia="SimSun" w:hAnsi="Times New Roman" w:cs="Mangal"/>
          <w:noProof/>
          <w:kern w:val="1"/>
          <w:lang w:eastAsia="hi-IN" w:bidi="hi-IN"/>
        </w:rPr>
        <w:t>2023</w:t>
      </w:r>
      <w:r w:rsidRPr="004D65E5">
        <w:rPr>
          <w:rFonts w:ascii="Times New Roman" w:eastAsia="SimSun" w:hAnsi="Times New Roman" w:cs="Mangal"/>
          <w:kern w:val="1"/>
          <w:lang w:eastAsia="hi-IN" w:bidi="hi-IN"/>
        </w:rPr>
        <w:t xml:space="preserve"> год, с нарушением законодательно установленных сроков в отношении </w:t>
      </w:r>
      <w:r w:rsidRPr="004D65E5">
        <w:rPr>
          <w:rFonts w:ascii="Times New Roman" w:eastAsia="SimSun" w:hAnsi="Times New Roman" w:cs="Mangal"/>
          <w:noProof/>
          <w:kern w:val="1"/>
          <w:lang w:eastAsia="hi-IN" w:bidi="hi-IN"/>
        </w:rPr>
        <w:t>1</w:t>
      </w:r>
      <w:r w:rsidRPr="004D65E5">
        <w:rPr>
          <w:rFonts w:ascii="Times New Roman" w:eastAsia="SimSun" w:hAnsi="Times New Roman" w:cs="Mangal"/>
          <w:kern w:val="1"/>
          <w:lang w:eastAsia="hi-IN" w:bidi="hi-IN"/>
        </w:rPr>
        <w:t xml:space="preserve"> </w:t>
      </w:r>
      <w:r w:rsidRPr="004D65E5">
        <w:rPr>
          <w:rFonts w:ascii="Times New Roman" w:eastAsia="SimSun" w:hAnsi="Times New Roman" w:cs="Mangal"/>
          <w:color w:val="000000"/>
          <w:kern w:val="1"/>
          <w:lang w:eastAsia="hi-IN" w:bidi="hi-IN"/>
        </w:rPr>
        <w:t xml:space="preserve">зарегистрированных(ого) лиц(а) </w:t>
      </w:r>
      <w:r w:rsidRPr="004D65E5">
        <w:rPr>
          <w:rFonts w:ascii="Times New Roman" w:eastAsia="SimSun" w:hAnsi="Times New Roman" w:cs="Mangal"/>
          <w:noProof/>
          <w:kern w:val="1"/>
          <w:lang w:eastAsia="hi-IN" w:bidi="hi-IN"/>
        </w:rPr>
        <w:t>(Голева С.А.)</w:t>
      </w:r>
      <w:r w:rsidRPr="004D65E5">
        <w:rPr>
          <w:rFonts w:ascii="Times New Roman" w:eastAsia="SimSun" w:hAnsi="Times New Roman" w:cs="Mangal"/>
          <w:kern w:val="1"/>
          <w:lang w:eastAsia="hi-IN" w:bidi="hi-IN"/>
        </w:rPr>
        <w:t xml:space="preserve">. </w:t>
      </w:r>
    </w:p>
    <w:p w:rsidR="004D65E5" w:rsidRPr="004D65E5" w:rsidRDefault="004D65E5" w:rsidP="004D65E5">
      <w:pPr>
        <w:widowControl w:val="0"/>
        <w:suppressAutoHyphens/>
        <w:spacing w:after="0" w:line="240" w:lineRule="auto"/>
        <w:ind w:firstLine="567"/>
        <w:jc w:val="both"/>
        <w:textAlignment w:val="baseline"/>
        <w:rPr>
          <w:rFonts w:ascii="Times New Roman" w:eastAsia="Lucida Bright" w:hAnsi="Times New Roman" w:cs="Times New Roman"/>
          <w:color w:val="000000"/>
          <w:kern w:val="1"/>
          <w:lang w:eastAsia="hi-IN" w:bidi="hi-IN"/>
        </w:rPr>
      </w:pPr>
      <w:r w:rsidRPr="004D65E5">
        <w:rPr>
          <w:rFonts w:ascii="Times New Roman" w:eastAsia="Lucida Bright" w:hAnsi="Times New Roman" w:cs="Times New Roman"/>
          <w:color w:val="000000"/>
          <w:kern w:val="1"/>
          <w:lang w:eastAsia="hi-IN" w:bidi="hi-IN"/>
        </w:rPr>
        <w:t>Возражения по акту от 20.05</w:t>
      </w:r>
      <w:r w:rsidRPr="004D65E5">
        <w:rPr>
          <w:rFonts w:ascii="Times New Roman" w:eastAsia="SimSun" w:hAnsi="Times New Roman" w:cs="Mangal"/>
          <w:kern w:val="1"/>
          <w:lang w:eastAsia="hi-IN" w:bidi="hi-IN"/>
        </w:rPr>
        <w:t xml:space="preserve">.2024 </w:t>
      </w:r>
      <w:r w:rsidRPr="004D65E5">
        <w:rPr>
          <w:rFonts w:ascii="Times New Roman" w:eastAsia="SimSun" w:hAnsi="Times New Roman" w:cs="Times New Roman"/>
          <w:kern w:val="1"/>
          <w:lang w:eastAsia="hi-IN" w:bidi="hi-IN"/>
        </w:rPr>
        <w:t xml:space="preserve">г. </w:t>
      </w:r>
      <w:r w:rsidRPr="004D65E5">
        <w:rPr>
          <w:rFonts w:ascii="Times New Roman" w:eastAsia="Lucida Bright" w:hAnsi="Times New Roman" w:cs="Times New Roman"/>
          <w:color w:val="000000"/>
          <w:kern w:val="1"/>
          <w:lang w:eastAsia="hi-IN" w:bidi="hi-IN"/>
        </w:rPr>
        <w:t xml:space="preserve">№ </w:t>
      </w:r>
      <w:r w:rsidRPr="004D65E5">
        <w:rPr>
          <w:rFonts w:ascii="Times New Roman" w:eastAsia="Lucida Bright" w:hAnsi="Times New Roman" w:cs="Times New Roman"/>
          <w:noProof/>
          <w:color w:val="000000"/>
          <w:kern w:val="1"/>
          <w:lang w:eastAsia="hi-IN" w:bidi="hi-IN"/>
        </w:rPr>
        <w:t>038S18240001995</w:t>
      </w:r>
      <w:r w:rsidRPr="004D65E5">
        <w:rPr>
          <w:rFonts w:ascii="Times New Roman" w:eastAsia="Lucida Bright" w:hAnsi="Times New Roman" w:cs="Times New Roman"/>
          <w:color w:val="000000"/>
          <w:kern w:val="1"/>
          <w:lang w:eastAsia="hi-IN" w:bidi="hi-IN"/>
        </w:rPr>
        <w:t xml:space="preserve"> плательщиком не представлены.</w:t>
      </w:r>
    </w:p>
    <w:p w:rsidR="004D65E5" w:rsidRPr="004D65E5" w:rsidRDefault="004D65E5" w:rsidP="004D65E5">
      <w:pPr>
        <w:widowControl w:val="0"/>
        <w:pBdr>
          <w:top w:val="single" w:sz="4" w:space="3" w:color="auto"/>
        </w:pBdr>
        <w:suppressAutoHyphens/>
        <w:spacing w:after="0" w:line="240" w:lineRule="auto"/>
        <w:jc w:val="center"/>
        <w:textAlignment w:val="baseline"/>
        <w:rPr>
          <w:rFonts w:ascii="Times New Roman" w:eastAsia="SimSun" w:hAnsi="Times New Roman" w:cs="Mangal"/>
          <w:kern w:val="1"/>
          <w:sz w:val="16"/>
          <w:szCs w:val="16"/>
          <w:lang w:eastAsia="hi-IN" w:bidi="hi-IN"/>
        </w:rPr>
      </w:pPr>
      <w:r w:rsidRPr="004D65E5">
        <w:rPr>
          <w:rFonts w:ascii="Times New Roman" w:eastAsia="SimSun" w:hAnsi="Times New Roman" w:cs="Mangal"/>
          <w:kern w:val="1"/>
          <w:sz w:val="16"/>
          <w:szCs w:val="16"/>
          <w:lang w:eastAsia="hi-IN" w:bidi="hi-IN"/>
        </w:rPr>
        <w:t xml:space="preserve"> (документально подтвержденные факты нарушения законодательства Российской Федерации об индивидуальном (персонифицированном) учете в системах обязательного пенсионного страхования и обязательного социального страхования, со ссылкой на документы и иные сведения, подтверждающие обстоятельства)</w:t>
      </w:r>
    </w:p>
    <w:p w:rsidR="004D65E5" w:rsidRPr="004D65E5" w:rsidRDefault="004D65E5" w:rsidP="004D65E5">
      <w:pPr>
        <w:widowControl w:val="0"/>
        <w:suppressAutoHyphens/>
        <w:spacing w:before="120" w:after="120" w:line="240" w:lineRule="auto"/>
        <w:ind w:firstLine="567"/>
        <w:jc w:val="both"/>
        <w:textAlignment w:val="baseline"/>
        <w:rPr>
          <w:rFonts w:ascii="Times New Roman" w:eastAsia="SimSun" w:hAnsi="Times New Roman" w:cs="Mangal"/>
          <w:kern w:val="1"/>
          <w:lang w:eastAsia="hi-IN" w:bidi="hi-IN"/>
        </w:rPr>
      </w:pPr>
      <w:r w:rsidRPr="004D65E5">
        <w:rPr>
          <w:rFonts w:ascii="Times New Roman" w:eastAsia="SimSun" w:hAnsi="Times New Roman" w:cs="Mangal"/>
          <w:kern w:val="1"/>
          <w:lang w:eastAsia="hi-IN" w:bidi="hi-IN"/>
        </w:rPr>
        <w:t xml:space="preserve">Руководствуясь статьей 17 Федерального закона от 1 апреля 1996 г. № 27-ФЗ «Об индивидуальном (персонифицированном) учете в системах обязательного пенсионного страхования и обязательного социального </w:t>
      </w:r>
      <w:proofErr w:type="gramStart"/>
      <w:r w:rsidRPr="004D65E5">
        <w:rPr>
          <w:rFonts w:ascii="Times New Roman" w:eastAsia="SimSun" w:hAnsi="Times New Roman" w:cs="Mangal"/>
          <w:kern w:val="1"/>
          <w:lang w:eastAsia="hi-IN" w:bidi="hi-IN"/>
        </w:rPr>
        <w:t>страхования»</w:t>
      </w:r>
      <w:r w:rsidRPr="004D65E5">
        <w:rPr>
          <w:rFonts w:ascii="Times New Roman" w:eastAsia="SimSun" w:hAnsi="Times New Roman" w:cs="Mangal"/>
          <w:kern w:val="1"/>
          <w:vertAlign w:val="superscript"/>
          <w:lang w:eastAsia="hi-IN" w:bidi="hi-IN"/>
        </w:rPr>
        <w:footnoteReference w:customMarkFollows="1" w:id="3"/>
        <w:t>*</w:t>
      </w:r>
      <w:proofErr w:type="gramEnd"/>
      <w:r w:rsidRPr="004D65E5">
        <w:rPr>
          <w:rFonts w:ascii="Times New Roman" w:eastAsia="SimSun" w:hAnsi="Times New Roman" w:cs="Mangal"/>
          <w:kern w:val="1"/>
          <w:vertAlign w:val="superscript"/>
          <w:lang w:eastAsia="hi-IN" w:bidi="hi-IN"/>
        </w:rPr>
        <w:t>**</w:t>
      </w:r>
      <w:r w:rsidRPr="004D65E5">
        <w:rPr>
          <w:rFonts w:ascii="Times New Roman" w:eastAsia="SimSun" w:hAnsi="Times New Roman" w:cs="Mangal"/>
          <w:kern w:val="1"/>
          <w:lang w:eastAsia="hi-IN" w:bidi="hi-IN"/>
        </w:rPr>
        <w:t>,</w:t>
      </w:r>
    </w:p>
    <w:p w:rsidR="004D65E5" w:rsidRPr="004D65E5" w:rsidRDefault="004D65E5" w:rsidP="004D65E5">
      <w:pPr>
        <w:widowControl w:val="0"/>
        <w:suppressAutoHyphens/>
        <w:spacing w:after="60" w:line="240" w:lineRule="auto"/>
        <w:jc w:val="center"/>
        <w:textAlignment w:val="baseline"/>
        <w:rPr>
          <w:rFonts w:ascii="Times New Roman" w:eastAsia="SimSun" w:hAnsi="Times New Roman" w:cs="Mangal"/>
          <w:b/>
          <w:kern w:val="1"/>
          <w:lang w:eastAsia="hi-IN" w:bidi="hi-IN"/>
        </w:rPr>
      </w:pPr>
      <w:r w:rsidRPr="004D65E5">
        <w:rPr>
          <w:rFonts w:ascii="Times New Roman" w:eastAsia="SimSun" w:hAnsi="Times New Roman" w:cs="Mangal"/>
          <w:b/>
          <w:kern w:val="1"/>
          <w:lang w:eastAsia="hi-IN" w:bidi="hi-IN"/>
        </w:rPr>
        <w:t>ПРИНЯТО РЕШЕНИЕ:</w:t>
      </w:r>
    </w:p>
    <w:p w:rsidR="004D65E5" w:rsidRPr="004D65E5" w:rsidRDefault="004D65E5" w:rsidP="004D65E5">
      <w:pPr>
        <w:widowControl w:val="0"/>
        <w:tabs>
          <w:tab w:val="left" w:pos="993"/>
        </w:tabs>
        <w:suppressAutoHyphens/>
        <w:spacing w:after="0" w:line="276" w:lineRule="auto"/>
        <w:ind w:left="709"/>
        <w:textAlignment w:val="baseline"/>
        <w:rPr>
          <w:rFonts w:ascii="Times New Roman" w:eastAsia="Times New Roman" w:hAnsi="Times New Roman" w:cs="Mangal"/>
          <w:color w:val="000000"/>
          <w:kern w:val="1"/>
          <w:lang w:eastAsia="hi-IN" w:bidi="hi-IN"/>
        </w:rPr>
      </w:pPr>
      <w:r w:rsidRPr="004D65E5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 xml:space="preserve">1. </w:t>
      </w:r>
      <w:r w:rsidRPr="004D65E5">
        <w:rPr>
          <w:rFonts w:ascii="Times New Roman" w:eastAsia="SimSun" w:hAnsi="Times New Roman" w:cs="Mangal"/>
          <w:kern w:val="1"/>
          <w:lang w:eastAsia="hi-IN" w:bidi="hi-IN"/>
        </w:rPr>
        <w:t xml:space="preserve">О привлечении  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0701"/>
      </w:tblGrid>
      <w:tr w:rsidR="004D65E5" w:rsidRPr="004D65E5" w:rsidTr="000B2BA4">
        <w:trPr>
          <w:trHeight w:val="306"/>
        </w:trPr>
        <w:tc>
          <w:tcPr>
            <w:tcW w:w="10701" w:type="dxa"/>
            <w:tcBorders>
              <w:bottom w:val="single" w:sz="4" w:space="0" w:color="000000"/>
            </w:tcBorders>
            <w:shd w:val="clear" w:color="auto" w:fill="auto"/>
          </w:tcPr>
          <w:p w:rsidR="004D65E5" w:rsidRPr="004D65E5" w:rsidRDefault="004D65E5" w:rsidP="004D65E5">
            <w:pPr>
              <w:widowControl w:val="0"/>
              <w:suppressAutoHyphens/>
              <w:spacing w:after="0" w:line="276" w:lineRule="auto"/>
              <w:ind w:firstLine="851"/>
              <w:jc w:val="center"/>
              <w:textAlignment w:val="baseline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4D65E5">
              <w:rPr>
                <w:rFonts w:ascii="Times New Roman" w:eastAsia="Times New Roman" w:hAnsi="Times New Roman" w:cs="Mangal"/>
                <w:noProof/>
                <w:color w:val="000000"/>
                <w:kern w:val="1"/>
                <w:lang w:eastAsia="hi-IN" w:bidi="hi-IN"/>
              </w:rPr>
              <w:t>МУНИЦИПАЛЬНОЕ КАЗЁННОЕ УЧРЕЖДЕНИЕ КУЛЬТУРЫ "ДОСУГОВЫЙ ЦЕНТР С. ОГОДЖА"</w:t>
            </w:r>
          </w:p>
        </w:tc>
      </w:tr>
    </w:tbl>
    <w:p w:rsidR="004D65E5" w:rsidRPr="004D65E5" w:rsidRDefault="004D65E5" w:rsidP="004D65E5">
      <w:pPr>
        <w:widowControl w:val="0"/>
        <w:suppressAutoHyphens/>
        <w:spacing w:after="0" w:line="240" w:lineRule="auto"/>
        <w:ind w:firstLine="567"/>
        <w:jc w:val="center"/>
        <w:textAlignment w:val="baseline"/>
        <w:rPr>
          <w:rFonts w:ascii="Times New Roman" w:eastAsia="SimSun" w:hAnsi="Times New Roman" w:cs="Mangal"/>
          <w:kern w:val="1"/>
          <w:sz w:val="2"/>
          <w:szCs w:val="2"/>
          <w:lang w:eastAsia="hi-IN" w:bidi="hi-IN"/>
        </w:rPr>
      </w:pPr>
      <w:r w:rsidRPr="004D65E5">
        <w:rPr>
          <w:rFonts w:ascii="Times New Roman" w:eastAsia="SimSun" w:hAnsi="Times New Roman" w:cs="Mangal"/>
          <w:kern w:val="1"/>
          <w:sz w:val="18"/>
          <w:szCs w:val="18"/>
          <w:lang w:eastAsia="hi-IN" w:bidi="hi-IN"/>
        </w:rPr>
        <w:t>(полное наименование организации, Ф.И.О. индивидуального предпринимателя, физического лица)</w:t>
      </w:r>
    </w:p>
    <w:p w:rsidR="004D65E5" w:rsidRPr="004D65E5" w:rsidRDefault="004D65E5" w:rsidP="004D65E5">
      <w:pPr>
        <w:widowControl w:val="0"/>
        <w:suppressAutoHyphens/>
        <w:spacing w:after="0" w:line="240" w:lineRule="auto"/>
        <w:textAlignment w:val="baseline"/>
        <w:rPr>
          <w:rFonts w:ascii="Times New Roman" w:eastAsia="SimSun" w:hAnsi="Times New Roman" w:cs="Mangal"/>
          <w:kern w:val="1"/>
          <w:sz w:val="2"/>
          <w:szCs w:val="2"/>
          <w:lang w:eastAsia="hi-IN" w:bidi="hi-IN"/>
        </w:rPr>
      </w:pPr>
    </w:p>
    <w:p w:rsidR="004D65E5" w:rsidRPr="004D65E5" w:rsidRDefault="004D65E5" w:rsidP="004D65E5">
      <w:pPr>
        <w:widowControl w:val="0"/>
        <w:suppressAutoHyphens/>
        <w:spacing w:before="240" w:after="120" w:line="240" w:lineRule="auto"/>
        <w:textAlignment w:val="baseline"/>
        <w:rPr>
          <w:rFonts w:ascii="Times New Roman" w:eastAsia="SimSun" w:hAnsi="Times New Roman" w:cs="Mangal"/>
          <w:kern w:val="1"/>
          <w:sz w:val="18"/>
          <w:szCs w:val="18"/>
          <w:lang w:eastAsia="hi-IN" w:bidi="hi-IN"/>
        </w:rPr>
      </w:pPr>
      <w:r w:rsidRPr="004D65E5">
        <w:rPr>
          <w:rFonts w:ascii="Times New Roman" w:eastAsia="SimSun" w:hAnsi="Times New Roman" w:cs="Mangal"/>
          <w:kern w:val="1"/>
          <w:lang w:eastAsia="hi-IN" w:bidi="hi-IN"/>
        </w:rPr>
        <w:t>к ответственности, предусмотренной:</w:t>
      </w:r>
    </w:p>
    <w:tbl>
      <w:tblPr>
        <w:tblW w:w="11034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6"/>
        <w:gridCol w:w="1573"/>
        <w:gridCol w:w="3600"/>
        <w:gridCol w:w="1772"/>
        <w:gridCol w:w="2203"/>
        <w:gridCol w:w="831"/>
        <w:gridCol w:w="69"/>
        <w:gridCol w:w="16"/>
        <w:gridCol w:w="7"/>
        <w:gridCol w:w="37"/>
        <w:gridCol w:w="40"/>
        <w:gridCol w:w="40"/>
        <w:gridCol w:w="40"/>
        <w:gridCol w:w="40"/>
        <w:gridCol w:w="40"/>
        <w:gridCol w:w="40"/>
        <w:gridCol w:w="40"/>
        <w:gridCol w:w="40"/>
        <w:gridCol w:w="40"/>
        <w:gridCol w:w="40"/>
        <w:gridCol w:w="40"/>
        <w:gridCol w:w="40"/>
        <w:gridCol w:w="20"/>
      </w:tblGrid>
      <w:tr w:rsidR="004D65E5" w:rsidRPr="004D65E5" w:rsidTr="000B2BA4">
        <w:trPr>
          <w:gridAfter w:val="15"/>
          <w:wAfter w:w="544" w:type="dxa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65E5" w:rsidRPr="004D65E5" w:rsidRDefault="004D65E5" w:rsidP="004D65E5">
            <w:pPr>
              <w:widowControl w:val="0"/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kern w:val="1"/>
                <w:sz w:val="18"/>
                <w:szCs w:val="18"/>
                <w:lang w:eastAsia="hi-IN" w:bidi="hi-IN"/>
              </w:rPr>
            </w:pPr>
            <w:r w:rsidRPr="004D65E5">
              <w:rPr>
                <w:rFonts w:ascii="Times New Roman" w:eastAsia="SimSun" w:hAnsi="Times New Roman" w:cs="Mangal"/>
                <w:kern w:val="1"/>
                <w:sz w:val="18"/>
                <w:szCs w:val="18"/>
                <w:lang w:eastAsia="hi-IN" w:bidi="hi-IN"/>
              </w:rPr>
              <w:t>№</w:t>
            </w:r>
            <w:r w:rsidRPr="004D65E5">
              <w:rPr>
                <w:rFonts w:ascii="Times New Roman" w:eastAsia="SimSun" w:hAnsi="Times New Roman" w:cs="Mangal"/>
                <w:kern w:val="1"/>
                <w:sz w:val="18"/>
                <w:szCs w:val="18"/>
                <w:lang w:eastAsia="hi-IN" w:bidi="hi-IN"/>
              </w:rPr>
              <w:br/>
              <w:t>п/п</w:t>
            </w: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65E5" w:rsidRPr="004D65E5" w:rsidRDefault="004D65E5" w:rsidP="004D65E5">
            <w:pPr>
              <w:widowControl w:val="0"/>
              <w:tabs>
                <w:tab w:val="left" w:pos="585"/>
              </w:tabs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kern w:val="1"/>
                <w:sz w:val="18"/>
                <w:szCs w:val="18"/>
                <w:lang w:eastAsia="hi-IN" w:bidi="hi-IN"/>
              </w:rPr>
            </w:pPr>
            <w:r w:rsidRPr="004D65E5">
              <w:rPr>
                <w:rFonts w:ascii="Times New Roman" w:eastAsia="SimSun" w:hAnsi="Times New Roman" w:cs="Mangal"/>
                <w:kern w:val="1"/>
                <w:sz w:val="18"/>
                <w:szCs w:val="18"/>
                <w:lang w:eastAsia="hi-IN" w:bidi="hi-IN"/>
              </w:rPr>
              <w:t>Часть и статья Закона № 27-ФЗ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65E5" w:rsidRPr="004D65E5" w:rsidRDefault="004D65E5" w:rsidP="004D65E5">
            <w:pPr>
              <w:widowControl w:val="0"/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kern w:val="1"/>
                <w:sz w:val="18"/>
                <w:szCs w:val="18"/>
                <w:lang w:eastAsia="hi-IN" w:bidi="hi-IN"/>
              </w:rPr>
            </w:pPr>
            <w:r w:rsidRPr="004D65E5">
              <w:rPr>
                <w:rFonts w:ascii="Times New Roman" w:eastAsia="SimSun" w:hAnsi="Times New Roman" w:cs="Mangal"/>
                <w:kern w:val="1"/>
                <w:sz w:val="18"/>
                <w:szCs w:val="18"/>
                <w:lang w:eastAsia="hi-IN" w:bidi="hi-IN"/>
              </w:rPr>
              <w:t>Состав правонарушения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65E5" w:rsidRPr="004D65E5" w:rsidRDefault="004D65E5" w:rsidP="004D65E5">
            <w:pPr>
              <w:widowControl w:val="0"/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kern w:val="1"/>
                <w:sz w:val="18"/>
                <w:szCs w:val="18"/>
                <w:lang w:eastAsia="hi-IN" w:bidi="hi-IN"/>
              </w:rPr>
            </w:pPr>
            <w:r w:rsidRPr="004D65E5">
              <w:rPr>
                <w:rFonts w:ascii="Times New Roman" w:eastAsia="SimSun" w:hAnsi="Times New Roman" w:cs="Mangal"/>
                <w:kern w:val="1"/>
                <w:sz w:val="18"/>
                <w:szCs w:val="18"/>
                <w:lang w:eastAsia="hi-IN" w:bidi="hi-IN"/>
              </w:rPr>
              <w:t xml:space="preserve">Финансовая санкция </w:t>
            </w:r>
          </w:p>
          <w:p w:rsidR="004D65E5" w:rsidRPr="004D65E5" w:rsidRDefault="004D65E5" w:rsidP="004D65E5">
            <w:pPr>
              <w:widowControl w:val="0"/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kern w:val="1"/>
                <w:sz w:val="18"/>
                <w:szCs w:val="18"/>
                <w:lang w:eastAsia="hi-IN" w:bidi="hi-IN"/>
              </w:rPr>
            </w:pPr>
            <w:r w:rsidRPr="004D65E5">
              <w:rPr>
                <w:rFonts w:ascii="Times New Roman" w:eastAsia="SimSun" w:hAnsi="Times New Roman" w:cs="Mangal"/>
                <w:kern w:val="1"/>
                <w:sz w:val="18"/>
                <w:szCs w:val="18"/>
                <w:lang w:eastAsia="hi-IN" w:bidi="hi-IN"/>
              </w:rPr>
              <w:t>(в рублях, копейках)</w:t>
            </w:r>
          </w:p>
        </w:tc>
        <w:tc>
          <w:tcPr>
            <w:tcW w:w="31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65E5" w:rsidRPr="004D65E5" w:rsidRDefault="004D65E5" w:rsidP="004D65E5">
            <w:pPr>
              <w:widowControl w:val="0"/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4D65E5">
              <w:rPr>
                <w:rFonts w:ascii="Times New Roman" w:eastAsia="SimSun" w:hAnsi="Times New Roman" w:cs="Mangal"/>
                <w:kern w:val="1"/>
                <w:sz w:val="18"/>
                <w:szCs w:val="18"/>
                <w:lang w:eastAsia="hi-IN" w:bidi="hi-IN"/>
              </w:rPr>
              <w:t>Код бюджетной классификации</w:t>
            </w:r>
          </w:p>
        </w:tc>
      </w:tr>
      <w:tr w:rsidR="004D65E5" w:rsidRPr="004D65E5" w:rsidTr="000B2BA4">
        <w:trPr>
          <w:gridAfter w:val="15"/>
          <w:wAfter w:w="544" w:type="dxa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65E5" w:rsidRPr="004D65E5" w:rsidRDefault="004D65E5" w:rsidP="004D65E5">
            <w:pPr>
              <w:widowControl w:val="0"/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Lucida Bright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</w:pPr>
            <w:r w:rsidRPr="004D65E5">
              <w:rPr>
                <w:rFonts w:ascii="Times New Roman" w:eastAsia="SimSun" w:hAnsi="Times New Roman" w:cs="Mangal"/>
                <w:kern w:val="1"/>
                <w:sz w:val="20"/>
                <w:szCs w:val="20"/>
                <w:lang w:eastAsia="hi-IN" w:bidi="hi-IN"/>
              </w:rPr>
              <w:t>1</w:t>
            </w: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65E5" w:rsidRPr="004D65E5" w:rsidRDefault="004D65E5" w:rsidP="004D65E5">
            <w:pPr>
              <w:widowControl w:val="0"/>
              <w:suppressAutoHyphens/>
              <w:snapToGrid w:val="0"/>
              <w:spacing w:after="0" w:line="240" w:lineRule="auto"/>
              <w:textAlignment w:val="baseline"/>
              <w:rPr>
                <w:rFonts w:ascii="Times New Roman" w:eastAsia="Lucida Bright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</w:pPr>
            <w:r w:rsidRPr="004D65E5">
              <w:rPr>
                <w:rFonts w:ascii="Times New Roman" w:eastAsia="Lucida Bright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  <w:t>Часть 3 статьи 17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65E5" w:rsidRPr="004D65E5" w:rsidRDefault="004D65E5" w:rsidP="004D65E5">
            <w:pPr>
              <w:spacing w:after="119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4D65E5">
              <w:rPr>
                <w:rFonts w:ascii="Times New Roman" w:eastAsia="Lucida Bright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Непредставление в установленный срок сведений, предусмотренных подпунктом 3 пункта 2 статьи 11 Закона № 27-ФЗ (ЕФС-1, несвоевременность (Стаж))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65E5" w:rsidRPr="004D65E5" w:rsidRDefault="004D65E5" w:rsidP="004D65E5">
            <w:pPr>
              <w:widowControl w:val="0"/>
              <w:suppressAutoHyphens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Lucida Bright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</w:pPr>
            <w:r w:rsidRPr="004D65E5">
              <w:rPr>
                <w:rFonts w:ascii="Times New Roman" w:eastAsia="Lucida Bright" w:hAnsi="Times New Roman" w:cs="Times New Roman"/>
                <w:noProof/>
                <w:color w:val="000000"/>
                <w:kern w:val="1"/>
                <w:sz w:val="20"/>
                <w:szCs w:val="20"/>
                <w:lang w:eastAsia="hi-IN" w:bidi="hi-IN"/>
              </w:rPr>
              <w:t>500</w:t>
            </w:r>
            <w:r w:rsidRPr="004D65E5">
              <w:rPr>
                <w:rFonts w:ascii="Times New Roman" w:eastAsia="Lucida Bright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  <w:t>,00</w:t>
            </w:r>
          </w:p>
        </w:tc>
        <w:tc>
          <w:tcPr>
            <w:tcW w:w="31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65E5" w:rsidRPr="004D65E5" w:rsidRDefault="004D65E5" w:rsidP="004D65E5">
            <w:pPr>
              <w:widowControl w:val="0"/>
              <w:tabs>
                <w:tab w:val="left" w:pos="1134"/>
              </w:tabs>
              <w:suppressAutoHyphens/>
              <w:autoSpaceDE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Mangal"/>
                <w:color w:val="000000"/>
                <w:kern w:val="1"/>
                <w:sz w:val="20"/>
                <w:szCs w:val="20"/>
                <w:lang w:eastAsia="ru-RU" w:bidi="hi-IN"/>
              </w:rPr>
            </w:pPr>
            <w:r w:rsidRPr="004D65E5">
              <w:rPr>
                <w:rFonts w:ascii="Times New Roman" w:eastAsia="Times New Roman" w:hAnsi="Times New Roman" w:cs="Mangal"/>
                <w:color w:val="000000"/>
                <w:kern w:val="1"/>
                <w:sz w:val="20"/>
                <w:szCs w:val="20"/>
                <w:lang w:eastAsia="ru-RU" w:bidi="hi-IN"/>
              </w:rPr>
              <w:t>79711607090060001140</w:t>
            </w:r>
          </w:p>
          <w:p w:rsidR="004D65E5" w:rsidRPr="004D65E5" w:rsidRDefault="004D65E5" w:rsidP="004D65E5">
            <w:pPr>
              <w:widowControl w:val="0"/>
              <w:suppressAutoHyphens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Lucida Bright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</w:pPr>
          </w:p>
        </w:tc>
      </w:tr>
      <w:tr w:rsidR="004D65E5" w:rsidRPr="004D65E5" w:rsidTr="000B2BA4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55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65E5" w:rsidRPr="004D65E5" w:rsidRDefault="004D65E5" w:rsidP="004D65E5">
            <w:pPr>
              <w:widowControl w:val="0"/>
              <w:suppressAutoHyphens/>
              <w:spacing w:after="0" w:line="240" w:lineRule="auto"/>
              <w:ind w:right="85"/>
              <w:jc w:val="right"/>
              <w:textAlignment w:val="baseline"/>
              <w:rPr>
                <w:rFonts w:ascii="Times New Roman" w:eastAsia="Lucida Bright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</w:pPr>
            <w:r w:rsidRPr="004D65E5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  <w:t>Итого: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65E5" w:rsidRPr="004D65E5" w:rsidRDefault="004D65E5" w:rsidP="004D65E5">
            <w:pPr>
              <w:widowControl w:val="0"/>
              <w:suppressAutoHyphens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Lucida Bright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</w:pPr>
            <w:r w:rsidRPr="004D65E5">
              <w:rPr>
                <w:rFonts w:ascii="Times New Roman" w:eastAsia="Lucida Bright" w:hAnsi="Times New Roman" w:cs="Times New Roman"/>
                <w:noProof/>
                <w:color w:val="000000"/>
                <w:kern w:val="1"/>
                <w:sz w:val="20"/>
                <w:szCs w:val="20"/>
                <w:lang w:eastAsia="hi-IN" w:bidi="hi-IN"/>
              </w:rPr>
              <w:t>500</w:t>
            </w:r>
            <w:r w:rsidRPr="004D65E5">
              <w:rPr>
                <w:rFonts w:ascii="Times New Roman" w:eastAsia="Lucida Bright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  <w:t>,00</w:t>
            </w:r>
          </w:p>
        </w:tc>
        <w:tc>
          <w:tcPr>
            <w:tcW w:w="2203" w:type="dxa"/>
            <w:tcBorders>
              <w:left w:val="single" w:sz="4" w:space="0" w:color="000000"/>
            </w:tcBorders>
            <w:shd w:val="clear" w:color="auto" w:fill="auto"/>
          </w:tcPr>
          <w:p w:rsidR="004D65E5" w:rsidRPr="004D65E5" w:rsidRDefault="004D65E5" w:rsidP="004D65E5">
            <w:pPr>
              <w:widowControl w:val="0"/>
              <w:suppressAutoHyphens/>
              <w:snapToGrid w:val="0"/>
              <w:spacing w:after="0" w:line="240" w:lineRule="auto"/>
              <w:textAlignment w:val="baseline"/>
              <w:rPr>
                <w:rFonts w:ascii="Times New Roman" w:eastAsia="Lucida Bright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831" w:type="dxa"/>
            <w:shd w:val="clear" w:color="auto" w:fill="auto"/>
          </w:tcPr>
          <w:p w:rsidR="004D65E5" w:rsidRPr="004D65E5" w:rsidRDefault="004D65E5" w:rsidP="004D65E5">
            <w:pPr>
              <w:widowControl w:val="0"/>
              <w:suppressAutoHyphens/>
              <w:snapToGrid w:val="0"/>
              <w:spacing w:after="0" w:line="240" w:lineRule="auto"/>
              <w:textAlignment w:val="baseline"/>
              <w:rPr>
                <w:rFonts w:ascii="Times New Roman" w:eastAsia="Lucida Bright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69" w:type="dxa"/>
            <w:shd w:val="clear" w:color="auto" w:fill="auto"/>
          </w:tcPr>
          <w:p w:rsidR="004D65E5" w:rsidRPr="004D65E5" w:rsidRDefault="004D65E5" w:rsidP="004D65E5">
            <w:pPr>
              <w:widowControl w:val="0"/>
              <w:suppressAutoHyphens/>
              <w:snapToGrid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23" w:type="dxa"/>
            <w:gridSpan w:val="2"/>
            <w:shd w:val="clear" w:color="auto" w:fill="auto"/>
          </w:tcPr>
          <w:p w:rsidR="004D65E5" w:rsidRPr="004D65E5" w:rsidRDefault="004D65E5" w:rsidP="004D65E5">
            <w:pPr>
              <w:widowControl w:val="0"/>
              <w:suppressAutoHyphens/>
              <w:snapToGrid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37" w:type="dxa"/>
            <w:shd w:val="clear" w:color="auto" w:fill="auto"/>
          </w:tcPr>
          <w:p w:rsidR="004D65E5" w:rsidRPr="004D65E5" w:rsidRDefault="004D65E5" w:rsidP="004D65E5">
            <w:pPr>
              <w:widowControl w:val="0"/>
              <w:suppressAutoHyphens/>
              <w:snapToGrid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40" w:type="dxa"/>
            <w:shd w:val="clear" w:color="auto" w:fill="auto"/>
          </w:tcPr>
          <w:p w:rsidR="004D65E5" w:rsidRPr="004D65E5" w:rsidRDefault="004D65E5" w:rsidP="004D65E5">
            <w:pPr>
              <w:widowControl w:val="0"/>
              <w:suppressAutoHyphens/>
              <w:snapToGrid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40" w:type="dxa"/>
            <w:shd w:val="clear" w:color="auto" w:fill="auto"/>
          </w:tcPr>
          <w:p w:rsidR="004D65E5" w:rsidRPr="004D65E5" w:rsidRDefault="004D65E5" w:rsidP="004D65E5">
            <w:pPr>
              <w:widowControl w:val="0"/>
              <w:suppressAutoHyphens/>
              <w:snapToGrid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40" w:type="dxa"/>
            <w:shd w:val="clear" w:color="auto" w:fill="auto"/>
          </w:tcPr>
          <w:p w:rsidR="004D65E5" w:rsidRPr="004D65E5" w:rsidRDefault="004D65E5" w:rsidP="004D65E5">
            <w:pPr>
              <w:widowControl w:val="0"/>
              <w:suppressAutoHyphens/>
              <w:snapToGrid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40" w:type="dxa"/>
            <w:shd w:val="clear" w:color="auto" w:fill="auto"/>
          </w:tcPr>
          <w:p w:rsidR="004D65E5" w:rsidRPr="004D65E5" w:rsidRDefault="004D65E5" w:rsidP="004D65E5">
            <w:pPr>
              <w:widowControl w:val="0"/>
              <w:suppressAutoHyphens/>
              <w:snapToGrid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40" w:type="dxa"/>
            <w:shd w:val="clear" w:color="auto" w:fill="auto"/>
          </w:tcPr>
          <w:p w:rsidR="004D65E5" w:rsidRPr="004D65E5" w:rsidRDefault="004D65E5" w:rsidP="004D65E5">
            <w:pPr>
              <w:widowControl w:val="0"/>
              <w:suppressAutoHyphens/>
              <w:snapToGrid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40" w:type="dxa"/>
            <w:shd w:val="clear" w:color="auto" w:fill="auto"/>
          </w:tcPr>
          <w:p w:rsidR="004D65E5" w:rsidRPr="004D65E5" w:rsidRDefault="004D65E5" w:rsidP="004D65E5">
            <w:pPr>
              <w:widowControl w:val="0"/>
              <w:suppressAutoHyphens/>
              <w:snapToGrid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40" w:type="dxa"/>
            <w:shd w:val="clear" w:color="auto" w:fill="auto"/>
          </w:tcPr>
          <w:p w:rsidR="004D65E5" w:rsidRPr="004D65E5" w:rsidRDefault="004D65E5" w:rsidP="004D65E5">
            <w:pPr>
              <w:widowControl w:val="0"/>
              <w:suppressAutoHyphens/>
              <w:snapToGrid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40" w:type="dxa"/>
            <w:shd w:val="clear" w:color="auto" w:fill="auto"/>
          </w:tcPr>
          <w:p w:rsidR="004D65E5" w:rsidRPr="004D65E5" w:rsidRDefault="004D65E5" w:rsidP="004D65E5">
            <w:pPr>
              <w:widowControl w:val="0"/>
              <w:suppressAutoHyphens/>
              <w:snapToGrid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40" w:type="dxa"/>
            <w:shd w:val="clear" w:color="auto" w:fill="auto"/>
          </w:tcPr>
          <w:p w:rsidR="004D65E5" w:rsidRPr="004D65E5" w:rsidRDefault="004D65E5" w:rsidP="004D65E5">
            <w:pPr>
              <w:widowControl w:val="0"/>
              <w:suppressAutoHyphens/>
              <w:snapToGrid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40" w:type="dxa"/>
            <w:shd w:val="clear" w:color="auto" w:fill="auto"/>
          </w:tcPr>
          <w:p w:rsidR="004D65E5" w:rsidRPr="004D65E5" w:rsidRDefault="004D65E5" w:rsidP="004D65E5">
            <w:pPr>
              <w:widowControl w:val="0"/>
              <w:suppressAutoHyphens/>
              <w:snapToGrid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40" w:type="dxa"/>
            <w:shd w:val="clear" w:color="auto" w:fill="auto"/>
          </w:tcPr>
          <w:p w:rsidR="004D65E5" w:rsidRPr="004D65E5" w:rsidRDefault="004D65E5" w:rsidP="004D65E5">
            <w:pPr>
              <w:widowControl w:val="0"/>
              <w:suppressAutoHyphens/>
              <w:snapToGrid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40" w:type="dxa"/>
            <w:shd w:val="clear" w:color="auto" w:fill="auto"/>
          </w:tcPr>
          <w:p w:rsidR="004D65E5" w:rsidRPr="004D65E5" w:rsidRDefault="004D65E5" w:rsidP="004D65E5">
            <w:pPr>
              <w:widowControl w:val="0"/>
              <w:suppressAutoHyphens/>
              <w:snapToGrid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20" w:type="dxa"/>
            <w:shd w:val="clear" w:color="auto" w:fill="auto"/>
          </w:tcPr>
          <w:p w:rsidR="004D65E5" w:rsidRPr="004D65E5" w:rsidRDefault="004D65E5" w:rsidP="004D65E5">
            <w:pPr>
              <w:widowControl w:val="0"/>
              <w:suppressAutoHyphens/>
              <w:snapToGrid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</w:p>
        </w:tc>
      </w:tr>
    </w:tbl>
    <w:p w:rsidR="004D65E5" w:rsidRPr="004D65E5" w:rsidRDefault="004D65E5" w:rsidP="004D65E5">
      <w:pPr>
        <w:widowControl w:val="0"/>
        <w:suppressAutoHyphens/>
        <w:spacing w:after="0" w:line="240" w:lineRule="auto"/>
        <w:ind w:firstLine="567"/>
        <w:jc w:val="center"/>
        <w:textAlignment w:val="baseline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</w:p>
    <w:tbl>
      <w:tblPr>
        <w:tblW w:w="11546" w:type="dxa"/>
        <w:tblInd w:w="-41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4"/>
        <w:gridCol w:w="2236"/>
        <w:gridCol w:w="8805"/>
        <w:gridCol w:w="191"/>
      </w:tblGrid>
      <w:tr w:rsidR="004D65E5" w:rsidRPr="004D65E5" w:rsidTr="000B2BA4">
        <w:trPr>
          <w:trHeight w:val="306"/>
        </w:trPr>
        <w:tc>
          <w:tcPr>
            <w:tcW w:w="308" w:type="dxa"/>
            <w:shd w:val="clear" w:color="auto" w:fill="auto"/>
          </w:tcPr>
          <w:p w:rsidR="004D65E5" w:rsidRPr="004D65E5" w:rsidRDefault="004D65E5" w:rsidP="004D65E5">
            <w:pPr>
              <w:widowControl w:val="0"/>
              <w:suppressAutoHyphens/>
              <w:snapToGrid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2196" w:type="dxa"/>
            <w:shd w:val="clear" w:color="auto" w:fill="auto"/>
          </w:tcPr>
          <w:p w:rsidR="004D65E5" w:rsidRPr="004D65E5" w:rsidRDefault="004D65E5" w:rsidP="004D65E5">
            <w:pPr>
              <w:widowControl w:val="0"/>
              <w:suppressAutoHyphens/>
              <w:spacing w:after="0" w:line="240" w:lineRule="auto"/>
              <w:ind w:firstLine="567"/>
              <w:textAlignment w:val="baseline"/>
              <w:rPr>
                <w:rFonts w:ascii="Times New Roman" w:eastAsia="SimSun" w:hAnsi="Times New Roman" w:cs="Mangal"/>
                <w:kern w:val="1"/>
                <w:lang w:eastAsia="hi-IN" w:bidi="hi-IN"/>
              </w:rPr>
            </w:pPr>
          </w:p>
          <w:p w:rsidR="004D65E5" w:rsidRPr="004D65E5" w:rsidRDefault="004D65E5" w:rsidP="004D65E5">
            <w:pPr>
              <w:widowControl w:val="0"/>
              <w:suppressAutoHyphens/>
              <w:spacing w:after="0" w:line="240" w:lineRule="auto"/>
              <w:ind w:firstLine="567"/>
              <w:textAlignment w:val="baseline"/>
              <w:rPr>
                <w:rFonts w:ascii="Times New Roman" w:eastAsia="Times New Roman" w:hAnsi="Times New Roman" w:cs="Mangal"/>
                <w:color w:val="000000"/>
                <w:kern w:val="1"/>
                <w:lang w:eastAsia="hi-IN" w:bidi="hi-IN"/>
              </w:rPr>
            </w:pPr>
            <w:r w:rsidRPr="004D65E5">
              <w:rPr>
                <w:rFonts w:ascii="Times New Roman" w:eastAsia="SimSun" w:hAnsi="Times New Roman" w:cs="Mangal"/>
                <w:kern w:val="1"/>
                <w:lang w:eastAsia="hi-IN" w:bidi="hi-IN"/>
              </w:rPr>
              <w:t>2. Предложить</w:t>
            </w:r>
          </w:p>
        </w:tc>
        <w:tc>
          <w:tcPr>
            <w:tcW w:w="8649" w:type="dxa"/>
            <w:tcBorders>
              <w:bottom w:val="single" w:sz="4" w:space="0" w:color="000000"/>
            </w:tcBorders>
            <w:shd w:val="clear" w:color="auto" w:fill="auto"/>
          </w:tcPr>
          <w:p w:rsidR="004D65E5" w:rsidRPr="004D65E5" w:rsidRDefault="004D65E5" w:rsidP="004D65E5">
            <w:pPr>
              <w:widowControl w:val="0"/>
              <w:suppressAutoHyphens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noProof/>
                <w:kern w:val="1"/>
                <w:lang w:eastAsia="hi-IN" w:bidi="hi-IN"/>
              </w:rPr>
            </w:pPr>
          </w:p>
          <w:p w:rsidR="004D65E5" w:rsidRPr="004D65E5" w:rsidRDefault="004D65E5" w:rsidP="004D65E5">
            <w:pPr>
              <w:widowControl w:val="0"/>
              <w:suppressAutoHyphens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4D65E5">
              <w:rPr>
                <w:rFonts w:ascii="Times New Roman" w:eastAsia="SimSun" w:hAnsi="Times New Roman" w:cs="Mangal"/>
                <w:noProof/>
                <w:kern w:val="1"/>
                <w:lang w:eastAsia="hi-IN" w:bidi="hi-IN"/>
              </w:rPr>
              <w:t>МУНИЦИПАЛЬНОЕ КАЗЁННОЕ УЧРЕЖДЕНИЕ КУЛЬТУРЫ "ДОСУГОВЫЙ ЦЕНТР С. ОГОДЖА"</w:t>
            </w:r>
          </w:p>
        </w:tc>
        <w:tc>
          <w:tcPr>
            <w:tcW w:w="188" w:type="dxa"/>
            <w:shd w:val="clear" w:color="auto" w:fill="auto"/>
          </w:tcPr>
          <w:p w:rsidR="004D65E5" w:rsidRPr="004D65E5" w:rsidRDefault="004D65E5" w:rsidP="004D65E5">
            <w:pPr>
              <w:widowControl w:val="0"/>
              <w:suppressAutoHyphens/>
              <w:snapToGrid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</w:p>
        </w:tc>
      </w:tr>
    </w:tbl>
    <w:p w:rsidR="004D65E5" w:rsidRPr="004D65E5" w:rsidRDefault="004D65E5" w:rsidP="004D65E5">
      <w:pPr>
        <w:widowControl w:val="0"/>
        <w:suppressAutoHyphens/>
        <w:spacing w:after="0" w:line="240" w:lineRule="auto"/>
        <w:ind w:firstLine="567"/>
        <w:jc w:val="center"/>
        <w:textAlignment w:val="baseline"/>
        <w:rPr>
          <w:rFonts w:ascii="Times New Roman" w:eastAsia="SimSun" w:hAnsi="Times New Roman" w:cs="Mangal"/>
          <w:color w:val="000000"/>
          <w:kern w:val="1"/>
          <w:sz w:val="16"/>
          <w:szCs w:val="16"/>
          <w:lang w:eastAsia="hi-IN" w:bidi="hi-IN"/>
        </w:rPr>
      </w:pPr>
      <w:r w:rsidRPr="004D65E5">
        <w:rPr>
          <w:rFonts w:ascii="Times New Roman" w:eastAsia="SimSun" w:hAnsi="Times New Roman" w:cs="Mangal"/>
          <w:kern w:val="1"/>
          <w:sz w:val="16"/>
          <w:szCs w:val="16"/>
          <w:lang w:eastAsia="hi-IN" w:bidi="hi-IN"/>
        </w:rPr>
        <w:t xml:space="preserve">                               (полное наименование организации, Ф.И.О. индивидуального предпринимателя, физического лица)</w:t>
      </w:r>
    </w:p>
    <w:p w:rsidR="004D65E5" w:rsidRPr="004D65E5" w:rsidRDefault="004D65E5" w:rsidP="004D65E5">
      <w:pPr>
        <w:widowControl w:val="0"/>
        <w:suppressAutoHyphens/>
        <w:spacing w:after="0" w:line="240" w:lineRule="auto"/>
        <w:ind w:firstLine="567"/>
        <w:jc w:val="both"/>
        <w:textAlignment w:val="baseline"/>
        <w:rPr>
          <w:rFonts w:ascii="Times New Roman" w:eastAsia="SimSun" w:hAnsi="Times New Roman" w:cs="Mangal"/>
          <w:kern w:val="1"/>
          <w:lang w:eastAsia="hi-IN" w:bidi="hi-IN"/>
        </w:rPr>
      </w:pPr>
    </w:p>
    <w:p w:rsidR="004D65E5" w:rsidRPr="004D65E5" w:rsidRDefault="004D65E5" w:rsidP="004D65E5">
      <w:pPr>
        <w:widowControl w:val="0"/>
        <w:suppressAutoHyphens/>
        <w:spacing w:after="0" w:line="240" w:lineRule="auto"/>
        <w:ind w:firstLine="567"/>
        <w:jc w:val="both"/>
        <w:textAlignment w:val="baseline"/>
        <w:rPr>
          <w:rFonts w:ascii="Times New Roman" w:eastAsia="SimSun" w:hAnsi="Times New Roman" w:cs="Mangal"/>
          <w:kern w:val="1"/>
          <w:lang w:eastAsia="hi-IN" w:bidi="hi-IN"/>
        </w:rPr>
      </w:pPr>
      <w:r w:rsidRPr="004D65E5">
        <w:rPr>
          <w:rFonts w:ascii="Times New Roman" w:eastAsia="SimSun" w:hAnsi="Times New Roman" w:cs="Mangal"/>
          <w:kern w:val="1"/>
          <w:lang w:eastAsia="hi-IN" w:bidi="hi-IN"/>
        </w:rPr>
        <w:t>2.1. Об уплате финансовых санкций, указанных в пункте 1 настоящего решения:</w:t>
      </w:r>
    </w:p>
    <w:p w:rsidR="004D65E5" w:rsidRPr="004D65E5" w:rsidRDefault="004D65E5" w:rsidP="004D65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kern w:val="1"/>
          <w:lang w:eastAsia="ar-SA"/>
        </w:rPr>
      </w:pPr>
      <w:r w:rsidRPr="004D65E5">
        <w:rPr>
          <w:rFonts w:ascii="Times New Roman" w:eastAsia="SimSun" w:hAnsi="Times New Roman" w:cs="Times New Roman"/>
          <w:kern w:val="1"/>
          <w:lang w:eastAsia="hi-IN" w:bidi="hi-IN"/>
        </w:rPr>
        <w:t>Получатель: УФК по Амурской области (ОСФР по Амурской области л/с 04234Ф23010), ИНН: 2801008213, КПП: 280101001, расчетный счет: 03100643000000012300, банк получателя: ОТДЕЛЕНИЕ БЛАГОВЕЩЕНСК БАНКА РОССИИ//УФК по Амурской области г. Благовещенск, БИК: 011012100, корреспондентский счет: 40102810245370000015, ОКТМО 10701000</w:t>
      </w:r>
      <w:r w:rsidRPr="004D65E5">
        <w:rPr>
          <w:rFonts w:ascii="Times New Roman" w:eastAsia="Times New Roman" w:hAnsi="Times New Roman" w:cs="Times New Roman"/>
          <w:color w:val="000000"/>
          <w:kern w:val="1"/>
          <w:lang w:eastAsia="ar-SA"/>
        </w:rPr>
        <w:t xml:space="preserve"> с обязательным указанием в платёжных документах даты и номера настоящего решения. </w:t>
      </w:r>
      <w:r w:rsidRPr="004D65E5">
        <w:rPr>
          <w:rFonts w:ascii="Times New Roman" w:eastAsia="Times New Roman" w:hAnsi="Times New Roman" w:cs="Times New Roman"/>
          <w:b/>
          <w:color w:val="000000"/>
          <w:kern w:val="1"/>
          <w:lang w:eastAsia="ar-SA"/>
        </w:rPr>
        <w:t>УИН:</w:t>
      </w:r>
      <w:r w:rsidRPr="004D65E5">
        <w:rPr>
          <w:rFonts w:ascii="Times New Roman" w:eastAsia="Times New Roman" w:hAnsi="Times New Roman" w:cs="Times New Roman"/>
          <w:color w:val="000000"/>
          <w:kern w:val="1"/>
          <w:lang w:eastAsia="ar-SA"/>
        </w:rPr>
        <w:t xml:space="preserve"> </w:t>
      </w:r>
      <w:r w:rsidRPr="004D65E5">
        <w:rPr>
          <w:rFonts w:ascii="Times New Roman" w:eastAsia="Times New Roman" w:hAnsi="Times New Roman" w:cs="Times New Roman"/>
          <w:noProof/>
          <w:color w:val="000000"/>
          <w:kern w:val="1"/>
          <w:lang w:eastAsia="ar-SA"/>
        </w:rPr>
        <w:t>79703800000000178933</w:t>
      </w:r>
    </w:p>
    <w:p w:rsidR="004D65E5" w:rsidRPr="004D65E5" w:rsidRDefault="004D65E5" w:rsidP="004D65E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i/>
          <w:lang w:eastAsia="ru-RU"/>
        </w:rPr>
      </w:pPr>
      <w:r w:rsidRPr="004D65E5">
        <w:rPr>
          <w:rFonts w:ascii="Times New Roman" w:eastAsia="Times New Roman" w:hAnsi="Times New Roman" w:cs="Times New Roman"/>
          <w:i/>
          <w:lang w:eastAsia="ru-RU"/>
        </w:rPr>
        <w:t xml:space="preserve">Согласно изменениям, внесенным в ст. 17 Закона N 27-ФЗ, требование об уплате финансовых санкций должно быть исполнено страхователем </w:t>
      </w:r>
      <w:r w:rsidRPr="004D65E5">
        <w:rPr>
          <w:rFonts w:ascii="Times New Roman" w:eastAsia="Times New Roman" w:hAnsi="Times New Roman" w:cs="Times New Roman"/>
          <w:b/>
          <w:bCs/>
          <w:i/>
          <w:lang w:eastAsia="ru-RU"/>
        </w:rPr>
        <w:t>в течение 20 календарных дней</w:t>
      </w:r>
      <w:r w:rsidRPr="004D65E5">
        <w:rPr>
          <w:rFonts w:ascii="Times New Roman" w:eastAsia="Times New Roman" w:hAnsi="Times New Roman" w:cs="Times New Roman"/>
          <w:i/>
          <w:lang w:eastAsia="ru-RU"/>
        </w:rPr>
        <w:t xml:space="preserve"> со дня получения такого требования, если более продолжительный период времени для уплаты не назван в этом требовании. В случае уплаты финансовых санкций </w:t>
      </w:r>
      <w:r w:rsidRPr="004D65E5">
        <w:rPr>
          <w:rFonts w:ascii="Times New Roman" w:eastAsia="Times New Roman" w:hAnsi="Times New Roman" w:cs="Times New Roman"/>
          <w:b/>
          <w:bCs/>
          <w:i/>
          <w:lang w:eastAsia="ru-RU"/>
        </w:rPr>
        <w:t>в течение первых 10 календарных дней</w:t>
      </w:r>
      <w:r w:rsidRPr="004D65E5">
        <w:rPr>
          <w:rFonts w:ascii="Times New Roman" w:eastAsia="Times New Roman" w:hAnsi="Times New Roman" w:cs="Times New Roman"/>
          <w:i/>
          <w:lang w:eastAsia="ru-RU"/>
        </w:rPr>
        <w:t xml:space="preserve"> со дня получения требования финансовые санкции могут быть уплачены </w:t>
      </w:r>
      <w:r w:rsidRPr="004D65E5">
        <w:rPr>
          <w:rFonts w:ascii="Times New Roman" w:eastAsia="Times New Roman" w:hAnsi="Times New Roman" w:cs="Times New Roman"/>
          <w:b/>
          <w:bCs/>
          <w:i/>
          <w:lang w:eastAsia="ru-RU"/>
        </w:rPr>
        <w:t>в размере половины суммы</w:t>
      </w:r>
      <w:r w:rsidRPr="004D65E5">
        <w:rPr>
          <w:rFonts w:ascii="Times New Roman" w:eastAsia="Times New Roman" w:hAnsi="Times New Roman" w:cs="Times New Roman"/>
          <w:i/>
          <w:lang w:eastAsia="ru-RU"/>
        </w:rPr>
        <w:t xml:space="preserve">, указанной в требовании. </w:t>
      </w:r>
    </w:p>
    <w:p w:rsidR="004D65E5" w:rsidRPr="004D65E5" w:rsidRDefault="004D65E5" w:rsidP="004D65E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i/>
          <w:lang w:eastAsia="ru-RU"/>
        </w:rPr>
      </w:pPr>
      <w:r w:rsidRPr="004D65E5">
        <w:rPr>
          <w:rFonts w:ascii="Times New Roman" w:eastAsia="Times New Roman" w:hAnsi="Times New Roman" w:cs="Times New Roman"/>
          <w:i/>
          <w:lang w:eastAsia="ru-RU"/>
        </w:rPr>
        <w:t>Следовательно, при уплате финансовых санкций после получения данного решения, до вынесения требования, размер суммы финансовых санкций также составляет 50 процентов.</w:t>
      </w:r>
    </w:p>
    <w:p w:rsidR="004D65E5" w:rsidRPr="004D65E5" w:rsidRDefault="004D65E5" w:rsidP="004D65E5">
      <w:pPr>
        <w:widowControl w:val="0"/>
        <w:suppressAutoHyphens/>
        <w:spacing w:after="0" w:line="240" w:lineRule="auto"/>
        <w:ind w:firstLine="567"/>
        <w:jc w:val="both"/>
        <w:textAlignment w:val="baseline"/>
        <w:rPr>
          <w:rFonts w:ascii="Times New Roman" w:eastAsia="SimSun" w:hAnsi="Times New Roman" w:cs="Mangal"/>
          <w:kern w:val="1"/>
          <w:lang w:eastAsia="hi-IN" w:bidi="hi-IN"/>
        </w:rPr>
      </w:pPr>
    </w:p>
    <w:p w:rsidR="004D65E5" w:rsidRPr="004D65E5" w:rsidRDefault="004D65E5" w:rsidP="004D65E5">
      <w:pPr>
        <w:widowControl w:val="0"/>
        <w:suppressAutoHyphens/>
        <w:spacing w:after="0" w:line="240" w:lineRule="auto"/>
        <w:ind w:firstLine="567"/>
        <w:jc w:val="both"/>
        <w:textAlignment w:val="baseline"/>
        <w:rPr>
          <w:rFonts w:ascii="Times New Roman" w:eastAsia="SimSun" w:hAnsi="Times New Roman" w:cs="Mangal"/>
          <w:kern w:val="1"/>
          <w:lang w:eastAsia="hi-IN" w:bidi="hi-IN"/>
        </w:rPr>
      </w:pPr>
      <w:r w:rsidRPr="004D65E5">
        <w:rPr>
          <w:rFonts w:ascii="Times New Roman" w:eastAsia="SimSun" w:hAnsi="Times New Roman" w:cs="Mangal"/>
          <w:spacing w:val="-2"/>
          <w:kern w:val="1"/>
          <w:lang w:eastAsia="hi-IN" w:bidi="hi-IN"/>
        </w:rPr>
        <w:t>2.2. О внесении необходимых исправлений в документы кадрового учета и представлении уточненных</w:t>
      </w:r>
      <w:r w:rsidRPr="004D65E5">
        <w:rPr>
          <w:rFonts w:ascii="Times New Roman" w:eastAsia="SimSun" w:hAnsi="Times New Roman" w:cs="Mangal"/>
          <w:kern w:val="1"/>
          <w:lang w:eastAsia="hi-IN" w:bidi="hi-IN"/>
        </w:rPr>
        <w:t xml:space="preserve"> (исправленных) сведений в территориальный орган СФР</w:t>
      </w:r>
      <w:r w:rsidRPr="004D65E5">
        <w:rPr>
          <w:rFonts w:ascii="Times New Roman" w:eastAsia="SimSun" w:hAnsi="Times New Roman" w:cs="Mangal"/>
          <w:kern w:val="1"/>
          <w:vertAlign w:val="superscript"/>
          <w:lang w:eastAsia="hi-IN" w:bidi="hi-IN"/>
        </w:rPr>
        <w:footnoteReference w:customMarkFollows="1" w:id="4"/>
        <w:t>****</w:t>
      </w:r>
      <w:r w:rsidRPr="004D65E5">
        <w:rPr>
          <w:rFonts w:ascii="Times New Roman" w:eastAsia="SimSun" w:hAnsi="Times New Roman" w:cs="Mangal"/>
          <w:kern w:val="1"/>
          <w:lang w:eastAsia="hi-IN" w:bidi="hi-IN"/>
        </w:rPr>
        <w:t xml:space="preserve"> (при необходимости).                </w:t>
      </w:r>
    </w:p>
    <w:p w:rsidR="004D65E5" w:rsidRPr="004D65E5" w:rsidRDefault="004D65E5" w:rsidP="004D65E5">
      <w:pPr>
        <w:widowControl w:val="0"/>
        <w:tabs>
          <w:tab w:val="left" w:pos="993"/>
        </w:tabs>
        <w:suppressAutoHyphens/>
        <w:spacing w:after="0" w:line="240" w:lineRule="auto"/>
        <w:ind w:firstLine="567"/>
        <w:jc w:val="both"/>
        <w:textAlignment w:val="baseline"/>
        <w:rPr>
          <w:rFonts w:ascii="Times New Roman" w:eastAsia="SimSun" w:hAnsi="Times New Roman" w:cs="Mangal"/>
          <w:kern w:val="1"/>
          <w:lang w:eastAsia="hi-IN" w:bidi="hi-IN"/>
        </w:rPr>
      </w:pPr>
      <w:r w:rsidRPr="004D65E5">
        <w:rPr>
          <w:rFonts w:ascii="Times New Roman" w:eastAsia="SimSun" w:hAnsi="Times New Roman" w:cs="Mangal"/>
          <w:kern w:val="1"/>
          <w:lang w:eastAsia="hi-IN" w:bidi="hi-IN"/>
        </w:rPr>
        <w:t>2.3. Иные предложения_______________________________________________________________________</w:t>
      </w:r>
    </w:p>
    <w:p w:rsidR="004D65E5" w:rsidRPr="004D65E5" w:rsidRDefault="004D65E5" w:rsidP="004D65E5">
      <w:pPr>
        <w:widowControl w:val="0"/>
        <w:suppressAutoHyphens/>
        <w:spacing w:after="0" w:line="240" w:lineRule="auto"/>
        <w:ind w:firstLine="567"/>
        <w:jc w:val="both"/>
        <w:textAlignment w:val="baseline"/>
        <w:rPr>
          <w:rFonts w:ascii="Times New Roman" w:eastAsia="SimSun" w:hAnsi="Times New Roman" w:cs="Mangal"/>
          <w:b/>
          <w:kern w:val="1"/>
          <w:sz w:val="18"/>
          <w:szCs w:val="18"/>
          <w:lang w:eastAsia="hi-IN" w:bidi="hi-IN"/>
        </w:rPr>
      </w:pPr>
      <w:r w:rsidRPr="004D65E5">
        <w:rPr>
          <w:rFonts w:ascii="Times New Roman" w:eastAsia="SimSun" w:hAnsi="Times New Roman" w:cs="Mangal"/>
          <w:kern w:val="1"/>
          <w:sz w:val="18"/>
          <w:szCs w:val="18"/>
          <w:lang w:eastAsia="hi-IN" w:bidi="hi-IN"/>
        </w:rPr>
        <w:t xml:space="preserve">(выводы и предложения, направленные на устранение выявленных нарушений, о возможности представления уточненных сведений с внесенными </w:t>
      </w:r>
      <w:proofErr w:type="gramStart"/>
      <w:r w:rsidRPr="004D65E5">
        <w:rPr>
          <w:rFonts w:ascii="Times New Roman" w:eastAsia="SimSun" w:hAnsi="Times New Roman" w:cs="Mangal"/>
          <w:kern w:val="1"/>
          <w:sz w:val="18"/>
          <w:szCs w:val="18"/>
          <w:lang w:eastAsia="hi-IN" w:bidi="hi-IN"/>
        </w:rPr>
        <w:t>изменениями  с</w:t>
      </w:r>
      <w:proofErr w:type="gramEnd"/>
      <w:r w:rsidRPr="004D65E5">
        <w:rPr>
          <w:rFonts w:ascii="Times New Roman" w:eastAsia="SimSun" w:hAnsi="Times New Roman" w:cs="Mangal"/>
          <w:kern w:val="1"/>
          <w:sz w:val="18"/>
          <w:szCs w:val="18"/>
          <w:lang w:eastAsia="hi-IN" w:bidi="hi-IN"/>
        </w:rPr>
        <w:t xml:space="preserve"> учетом выявленных нарушений законодательства Российской Федерации об индивидуальном (персонифицированном) учете в системах обязательного пенсионного страхования и обязательного социального страхования)</w:t>
      </w:r>
    </w:p>
    <w:p w:rsidR="004D65E5" w:rsidRPr="004D65E5" w:rsidRDefault="004D65E5" w:rsidP="004D65E5">
      <w:pPr>
        <w:widowControl w:val="0"/>
        <w:suppressAutoHyphens/>
        <w:spacing w:after="0" w:line="240" w:lineRule="auto"/>
        <w:ind w:firstLine="567"/>
        <w:jc w:val="both"/>
        <w:textAlignment w:val="baseline"/>
        <w:rPr>
          <w:rFonts w:ascii="Times New Roman" w:eastAsia="SimSun" w:hAnsi="Times New Roman" w:cs="Mangal"/>
          <w:kern w:val="1"/>
          <w:sz w:val="2"/>
          <w:szCs w:val="2"/>
          <w:lang w:eastAsia="hi-IN" w:bidi="hi-IN"/>
        </w:rPr>
      </w:pPr>
      <w:r w:rsidRPr="004D65E5">
        <w:rPr>
          <w:rFonts w:ascii="Times New Roman" w:eastAsia="SimSun" w:hAnsi="Times New Roman" w:cs="Mangal"/>
          <w:kern w:val="1"/>
          <w:lang w:eastAsia="hi-IN" w:bidi="hi-IN"/>
        </w:rPr>
        <w:t xml:space="preserve">                                        </w:t>
      </w:r>
    </w:p>
    <w:p w:rsidR="004D65E5" w:rsidRPr="004D65E5" w:rsidRDefault="004D65E5" w:rsidP="004D65E5">
      <w:pPr>
        <w:widowControl w:val="0"/>
        <w:suppressAutoHyphens/>
        <w:spacing w:before="120" w:after="0" w:line="240" w:lineRule="auto"/>
        <w:ind w:firstLine="567"/>
        <w:jc w:val="both"/>
        <w:textAlignment w:val="baseline"/>
        <w:rPr>
          <w:rFonts w:ascii="Times New Roman" w:eastAsia="SimSun" w:hAnsi="Times New Roman" w:cs="Mangal"/>
          <w:kern w:val="1"/>
          <w:lang w:eastAsia="hi-IN" w:bidi="hi-IN"/>
        </w:rPr>
      </w:pPr>
      <w:r w:rsidRPr="004D65E5">
        <w:rPr>
          <w:rFonts w:ascii="Times New Roman" w:eastAsia="SimSun" w:hAnsi="Times New Roman" w:cs="Mangal"/>
          <w:kern w:val="1"/>
          <w:lang w:eastAsia="hi-IN" w:bidi="hi-IN"/>
        </w:rPr>
        <w:t>Настоящее решение вступает в силу по истечении 10 дней со дня его вручения лицу (его уполномоченному представителю), в отношении которого оно вынесено.</w:t>
      </w:r>
    </w:p>
    <w:p w:rsidR="004D65E5" w:rsidRPr="004D65E5" w:rsidRDefault="004D65E5" w:rsidP="004D65E5">
      <w:pPr>
        <w:widowControl w:val="0"/>
        <w:suppressAutoHyphens/>
        <w:spacing w:after="0" w:line="240" w:lineRule="auto"/>
        <w:ind w:firstLine="567"/>
        <w:jc w:val="both"/>
        <w:textAlignment w:val="baseline"/>
        <w:rPr>
          <w:rFonts w:ascii="Times New Roman" w:eastAsia="SimSun" w:hAnsi="Times New Roman" w:cs="Mangal"/>
          <w:kern w:val="1"/>
          <w:lang w:eastAsia="hi-IN" w:bidi="hi-IN"/>
        </w:rPr>
      </w:pPr>
      <w:r w:rsidRPr="004D65E5">
        <w:rPr>
          <w:rFonts w:ascii="Times New Roman" w:eastAsia="SimSun" w:hAnsi="Times New Roman" w:cs="Mangal"/>
          <w:kern w:val="1"/>
          <w:lang w:eastAsia="hi-IN" w:bidi="hi-IN"/>
        </w:rPr>
        <w:t xml:space="preserve">Настоящее решение может быть обжаловано в течение трех месяцев со дня, когда лицо, в отношении которого оно принято, узнало или должно было узнать о нарушении его прав </w:t>
      </w:r>
      <w:r w:rsidRPr="004D65E5">
        <w:rPr>
          <w:rFonts w:ascii="Times New Roman" w:eastAsia="SimSun" w:hAnsi="Times New Roman" w:cs="Mangal"/>
          <w:kern w:val="1"/>
          <w:vertAlign w:val="superscript"/>
          <w:lang w:eastAsia="hi-IN" w:bidi="hi-IN"/>
        </w:rPr>
        <w:footnoteReference w:customMarkFollows="1" w:id="5"/>
        <w:t>*****</w:t>
      </w:r>
      <w:r w:rsidRPr="004D65E5">
        <w:rPr>
          <w:rFonts w:ascii="Times New Roman" w:eastAsia="SimSun" w:hAnsi="Times New Roman" w:cs="Mangal"/>
          <w:kern w:val="1"/>
          <w:lang w:eastAsia="hi-IN" w:bidi="hi-IN"/>
        </w:rPr>
        <w:t xml:space="preserve">. </w:t>
      </w:r>
    </w:p>
    <w:p w:rsidR="004D65E5" w:rsidRPr="004D65E5" w:rsidRDefault="004D65E5" w:rsidP="004D65E5">
      <w:pPr>
        <w:widowControl w:val="0"/>
        <w:suppressAutoHyphens/>
        <w:spacing w:after="0" w:line="240" w:lineRule="auto"/>
        <w:ind w:firstLine="567"/>
        <w:jc w:val="both"/>
        <w:textAlignment w:val="baseline"/>
        <w:rPr>
          <w:rFonts w:ascii="Times New Roman" w:eastAsia="SimSun" w:hAnsi="Times New Roman" w:cs="Mangal"/>
          <w:kern w:val="1"/>
          <w:lang w:eastAsia="hi-IN" w:bidi="hi-IN"/>
        </w:rPr>
      </w:pPr>
      <w:r w:rsidRPr="004D65E5">
        <w:rPr>
          <w:rFonts w:ascii="Times New Roman" w:eastAsia="Times New Roman" w:hAnsi="Times New Roman" w:cs="Times New Roman"/>
          <w:color w:val="000000"/>
          <w:lang w:eastAsia="ru-RU"/>
        </w:rPr>
        <w:t>Жалоба может быть подана в письменной форме в Фонд пенсионного и социального страхования Российской Федерации, 119991, г. Москва, ул. Шаболовка, 4, ГСП-1.</w:t>
      </w:r>
    </w:p>
    <w:p w:rsidR="004D65E5" w:rsidRPr="004D65E5" w:rsidRDefault="004D65E5" w:rsidP="004D65E5">
      <w:pPr>
        <w:widowControl w:val="0"/>
        <w:pBdr>
          <w:top w:val="single" w:sz="4" w:space="1" w:color="auto"/>
        </w:pBdr>
        <w:suppressAutoHyphens/>
        <w:spacing w:after="0" w:line="240" w:lineRule="auto"/>
        <w:jc w:val="center"/>
        <w:textAlignment w:val="baseline"/>
        <w:rPr>
          <w:rFonts w:ascii="Times New Roman" w:eastAsia="SimSun" w:hAnsi="Times New Roman" w:cs="Mangal"/>
          <w:kern w:val="1"/>
          <w:sz w:val="18"/>
          <w:szCs w:val="18"/>
          <w:lang w:eastAsia="hi-IN" w:bidi="hi-IN"/>
        </w:rPr>
      </w:pPr>
      <w:r w:rsidRPr="004D65E5">
        <w:rPr>
          <w:rFonts w:ascii="Times New Roman" w:eastAsia="SimSun" w:hAnsi="Times New Roman" w:cs="Mangal"/>
          <w:kern w:val="1"/>
          <w:sz w:val="18"/>
          <w:szCs w:val="18"/>
          <w:lang w:eastAsia="hi-IN" w:bidi="hi-IN"/>
        </w:rPr>
        <w:t>(указывается наименование вышестоящего органа СФР и его местонахождение)</w:t>
      </w:r>
    </w:p>
    <w:p w:rsidR="004D65E5" w:rsidRPr="004D65E5" w:rsidRDefault="004D65E5" w:rsidP="004D65E5">
      <w:pPr>
        <w:widowControl w:val="0"/>
        <w:suppressAutoHyphens/>
        <w:spacing w:after="180" w:line="240" w:lineRule="auto"/>
        <w:jc w:val="both"/>
        <w:textAlignment w:val="baseline"/>
        <w:rPr>
          <w:rFonts w:ascii="Times New Roman" w:eastAsia="SimSun" w:hAnsi="Times New Roman" w:cs="Mangal"/>
          <w:kern w:val="1"/>
          <w:lang w:eastAsia="hi-IN" w:bidi="hi-IN"/>
        </w:rPr>
      </w:pPr>
    </w:p>
    <w:p w:rsidR="004D65E5" w:rsidRPr="004D65E5" w:rsidRDefault="004D65E5" w:rsidP="004D65E5">
      <w:pPr>
        <w:widowControl w:val="0"/>
        <w:suppressAutoHyphens/>
        <w:spacing w:after="180" w:line="240" w:lineRule="auto"/>
        <w:jc w:val="both"/>
        <w:textAlignment w:val="baseline"/>
        <w:rPr>
          <w:rFonts w:ascii="Times New Roman" w:eastAsia="SimSun" w:hAnsi="Times New Roman" w:cs="Mangal"/>
          <w:kern w:val="1"/>
          <w:lang w:eastAsia="hi-IN" w:bidi="hi-IN"/>
        </w:rPr>
      </w:pPr>
    </w:p>
    <w:tbl>
      <w:tblPr>
        <w:tblW w:w="6691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281"/>
        <w:gridCol w:w="425"/>
        <w:gridCol w:w="1985"/>
      </w:tblGrid>
      <w:tr w:rsidR="004D65E5" w:rsidRPr="004D65E5" w:rsidTr="000B2BA4">
        <w:tc>
          <w:tcPr>
            <w:tcW w:w="42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D65E5" w:rsidRPr="004D65E5" w:rsidRDefault="004D65E5" w:rsidP="004D65E5">
            <w:pPr>
              <w:widowControl w:val="0"/>
              <w:suppressAutoHyphens/>
              <w:autoSpaceDE w:val="0"/>
              <w:autoSpaceDN w:val="0"/>
              <w:spacing w:after="0" w:line="276" w:lineRule="auto"/>
              <w:jc w:val="center"/>
              <w:textAlignment w:val="baseline"/>
              <w:rPr>
                <w:rFonts w:ascii="Times New Roman" w:eastAsia="SimSun" w:hAnsi="Times New Roman" w:cs="Mangal"/>
                <w:kern w:val="1"/>
                <w:lang w:eastAsia="hi-IN" w:bidi="hi-IN"/>
              </w:rPr>
            </w:pPr>
            <w:r w:rsidRPr="004D65E5">
              <w:rPr>
                <w:rFonts w:ascii="Times New Roman" w:eastAsia="SimSun" w:hAnsi="Times New Roman" w:cs="Mangal"/>
                <w:noProof/>
                <w:kern w:val="1"/>
                <w:lang w:eastAsia="ru-RU"/>
              </w:rPr>
              <w:drawing>
                <wp:inline distT="0" distB="0" distL="0" distR="0" wp14:anchorId="23ECFBE2" wp14:editId="5587DC73">
                  <wp:extent cx="2686050" cy="942975"/>
                  <wp:effectExtent l="0" t="0" r="0" b="9525"/>
                  <wp:docPr id="85" name="Рисунок 85" descr="Stamp Белякова Наталья Александровна, действителен с 25 марта 2024 г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5" descr="Stamp Белякова Наталья Александровна, действителен с 25 марта 2024 г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86050" cy="942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" w:type="dxa"/>
            <w:vAlign w:val="bottom"/>
          </w:tcPr>
          <w:p w:rsidR="004D65E5" w:rsidRPr="004D65E5" w:rsidRDefault="004D65E5" w:rsidP="004D65E5">
            <w:pPr>
              <w:widowControl w:val="0"/>
              <w:suppressAutoHyphens/>
              <w:autoSpaceDE w:val="0"/>
              <w:autoSpaceDN w:val="0"/>
              <w:spacing w:after="0" w:line="276" w:lineRule="auto"/>
              <w:textAlignment w:val="baseline"/>
              <w:rPr>
                <w:rFonts w:ascii="Times New Roman" w:eastAsia="SimSun" w:hAnsi="Times New Roman" w:cs="Mangal"/>
                <w:kern w:val="1"/>
                <w:lang w:eastAsia="hi-IN" w:bidi="hi-I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D65E5" w:rsidRPr="004D65E5" w:rsidRDefault="004D65E5" w:rsidP="004D65E5">
            <w:pPr>
              <w:widowControl w:val="0"/>
              <w:suppressAutoHyphens/>
              <w:autoSpaceDE w:val="0"/>
              <w:autoSpaceDN w:val="0"/>
              <w:spacing w:after="0" w:line="276" w:lineRule="auto"/>
              <w:jc w:val="center"/>
              <w:textAlignment w:val="baseline"/>
              <w:rPr>
                <w:rFonts w:ascii="Times New Roman" w:eastAsia="SimSun" w:hAnsi="Times New Roman" w:cs="Mangal"/>
                <w:kern w:val="1"/>
                <w:lang w:eastAsia="hi-IN" w:bidi="hi-IN"/>
              </w:rPr>
            </w:pPr>
            <w:r w:rsidRPr="004D65E5">
              <w:rPr>
                <w:rFonts w:ascii="Times New Roman" w:eastAsia="SimSun" w:hAnsi="Times New Roman" w:cs="Mangal"/>
                <w:kern w:val="1"/>
                <w:lang w:eastAsia="hi-IN" w:bidi="hi-IN"/>
              </w:rPr>
              <w:t>Н.А. Белякова</w:t>
            </w:r>
          </w:p>
        </w:tc>
      </w:tr>
      <w:tr w:rsidR="004D65E5" w:rsidRPr="004D65E5" w:rsidTr="000B2BA4">
        <w:tc>
          <w:tcPr>
            <w:tcW w:w="4281" w:type="dxa"/>
            <w:hideMark/>
          </w:tcPr>
          <w:p w:rsidR="004D65E5" w:rsidRPr="004D65E5" w:rsidRDefault="004D65E5" w:rsidP="004D65E5">
            <w:pPr>
              <w:widowControl w:val="0"/>
              <w:suppressAutoHyphens/>
              <w:autoSpaceDE w:val="0"/>
              <w:autoSpaceDN w:val="0"/>
              <w:spacing w:after="0" w:line="276" w:lineRule="auto"/>
              <w:jc w:val="center"/>
              <w:textAlignment w:val="baseline"/>
              <w:rPr>
                <w:rFonts w:ascii="Times New Roman" w:eastAsia="SimSun" w:hAnsi="Times New Roman" w:cs="Mangal"/>
                <w:kern w:val="1"/>
                <w:sz w:val="18"/>
                <w:szCs w:val="18"/>
                <w:lang w:eastAsia="hi-IN" w:bidi="hi-IN"/>
              </w:rPr>
            </w:pPr>
            <w:r w:rsidRPr="004D65E5">
              <w:rPr>
                <w:rFonts w:ascii="Times New Roman" w:eastAsia="SimSun" w:hAnsi="Times New Roman" w:cs="Mangal"/>
                <w:kern w:val="1"/>
                <w:sz w:val="18"/>
                <w:szCs w:val="18"/>
                <w:lang w:eastAsia="hi-IN" w:bidi="hi-IN"/>
              </w:rPr>
              <w:t>(подпись)</w:t>
            </w:r>
          </w:p>
        </w:tc>
        <w:tc>
          <w:tcPr>
            <w:tcW w:w="425" w:type="dxa"/>
          </w:tcPr>
          <w:p w:rsidR="004D65E5" w:rsidRPr="004D65E5" w:rsidRDefault="004D65E5" w:rsidP="004D65E5">
            <w:pPr>
              <w:widowControl w:val="0"/>
              <w:suppressAutoHyphens/>
              <w:autoSpaceDE w:val="0"/>
              <w:autoSpaceDN w:val="0"/>
              <w:spacing w:after="0" w:line="276" w:lineRule="auto"/>
              <w:textAlignment w:val="baseline"/>
              <w:rPr>
                <w:rFonts w:ascii="Times New Roman" w:eastAsia="SimSun" w:hAnsi="Times New Roman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985" w:type="dxa"/>
            <w:hideMark/>
          </w:tcPr>
          <w:p w:rsidR="004D65E5" w:rsidRPr="004D65E5" w:rsidRDefault="004D65E5" w:rsidP="004D65E5">
            <w:pPr>
              <w:widowControl w:val="0"/>
              <w:suppressAutoHyphens/>
              <w:autoSpaceDE w:val="0"/>
              <w:autoSpaceDN w:val="0"/>
              <w:spacing w:after="0" w:line="276" w:lineRule="auto"/>
              <w:jc w:val="center"/>
              <w:textAlignment w:val="baseline"/>
              <w:rPr>
                <w:rFonts w:ascii="Times New Roman" w:eastAsia="SimSun" w:hAnsi="Times New Roman" w:cs="Mangal"/>
                <w:kern w:val="1"/>
                <w:sz w:val="18"/>
                <w:szCs w:val="18"/>
                <w:lang w:eastAsia="hi-IN" w:bidi="hi-IN"/>
              </w:rPr>
            </w:pPr>
            <w:r w:rsidRPr="004D65E5">
              <w:rPr>
                <w:rFonts w:ascii="Times New Roman" w:eastAsia="SimSun" w:hAnsi="Times New Roman" w:cs="Mangal"/>
                <w:kern w:val="1"/>
                <w:sz w:val="18"/>
                <w:szCs w:val="18"/>
                <w:lang w:eastAsia="hi-IN" w:bidi="hi-IN"/>
              </w:rPr>
              <w:t xml:space="preserve">      (Ф.И.О.)</w:t>
            </w:r>
          </w:p>
        </w:tc>
      </w:tr>
    </w:tbl>
    <w:p w:rsidR="004D65E5" w:rsidRPr="004D65E5" w:rsidRDefault="004D65E5" w:rsidP="004D65E5">
      <w:pPr>
        <w:widowControl w:val="0"/>
        <w:suppressAutoHyphens/>
        <w:spacing w:after="180" w:line="240" w:lineRule="auto"/>
        <w:textAlignment w:val="baseline"/>
        <w:rPr>
          <w:rFonts w:ascii="Times New Roman" w:eastAsia="SimSun" w:hAnsi="Times New Roman" w:cs="Mangal"/>
          <w:kern w:val="1"/>
          <w:sz w:val="16"/>
          <w:szCs w:val="16"/>
          <w:lang w:eastAsia="hi-IN" w:bidi="hi-IN"/>
        </w:rPr>
      </w:pPr>
      <w:r w:rsidRPr="004D65E5">
        <w:rPr>
          <w:rFonts w:ascii="Times New Roman" w:eastAsia="SimSun" w:hAnsi="Times New Roman" w:cs="Mangal"/>
          <w:kern w:val="1"/>
          <w:sz w:val="16"/>
          <w:szCs w:val="16"/>
          <w:lang w:eastAsia="hi-IN" w:bidi="hi-IN"/>
        </w:rPr>
        <w:t>Место печати территориального органа СФР</w:t>
      </w:r>
    </w:p>
    <w:p w:rsidR="004D65E5" w:rsidRPr="004D65E5" w:rsidRDefault="004D65E5" w:rsidP="004D65E5">
      <w:pPr>
        <w:widowControl w:val="0"/>
        <w:suppressAutoHyphens/>
        <w:spacing w:after="0" w:line="240" w:lineRule="auto"/>
        <w:ind w:firstLine="567"/>
        <w:jc w:val="both"/>
        <w:textAlignment w:val="baseline"/>
        <w:rPr>
          <w:rFonts w:ascii="Times New Roman" w:eastAsia="SimSun" w:hAnsi="Times New Roman" w:cs="Mangal"/>
          <w:kern w:val="1"/>
          <w:lang w:eastAsia="hi-IN" w:bidi="hi-IN"/>
        </w:rPr>
      </w:pPr>
    </w:p>
    <w:p w:rsidR="004D65E5" w:rsidRPr="004D65E5" w:rsidRDefault="004D65E5" w:rsidP="004D65E5">
      <w:pPr>
        <w:widowControl w:val="0"/>
        <w:suppressAutoHyphens/>
        <w:spacing w:after="0" w:line="240" w:lineRule="auto"/>
        <w:ind w:firstLine="567"/>
        <w:jc w:val="both"/>
        <w:textAlignment w:val="baseline"/>
        <w:rPr>
          <w:rFonts w:ascii="Times New Roman" w:eastAsia="SimSun" w:hAnsi="Times New Roman" w:cs="Mangal"/>
          <w:kern w:val="1"/>
          <w:lang w:eastAsia="hi-IN" w:bidi="hi-IN"/>
        </w:rPr>
      </w:pPr>
    </w:p>
    <w:p w:rsidR="004D65E5" w:rsidRPr="004D65E5" w:rsidRDefault="004D65E5" w:rsidP="004D65E5">
      <w:pPr>
        <w:widowControl w:val="0"/>
        <w:suppressAutoHyphens/>
        <w:spacing w:after="0" w:line="240" w:lineRule="auto"/>
        <w:ind w:firstLine="567"/>
        <w:jc w:val="both"/>
        <w:textAlignment w:val="baseline"/>
        <w:rPr>
          <w:rFonts w:ascii="Times New Roman" w:eastAsia="SimSun" w:hAnsi="Times New Roman" w:cs="Mangal"/>
          <w:kern w:val="1"/>
          <w:lang w:eastAsia="hi-IN" w:bidi="hi-IN"/>
        </w:rPr>
      </w:pPr>
    </w:p>
    <w:p w:rsidR="004D65E5" w:rsidRPr="004D65E5" w:rsidRDefault="004D65E5" w:rsidP="004D65E5">
      <w:pPr>
        <w:widowControl w:val="0"/>
        <w:suppressAutoHyphens/>
        <w:spacing w:after="0" w:line="240" w:lineRule="auto"/>
        <w:ind w:firstLine="567"/>
        <w:jc w:val="both"/>
        <w:textAlignment w:val="baseline"/>
        <w:rPr>
          <w:rFonts w:ascii="Times New Roman" w:eastAsia="SimSun" w:hAnsi="Times New Roman" w:cs="Mangal"/>
          <w:kern w:val="1"/>
          <w:lang w:eastAsia="hi-IN" w:bidi="hi-IN"/>
        </w:rPr>
      </w:pPr>
      <w:r w:rsidRPr="004D65E5">
        <w:rPr>
          <w:rFonts w:ascii="Times New Roman" w:eastAsia="SimSun" w:hAnsi="Times New Roman" w:cs="Mangal"/>
          <w:kern w:val="1"/>
          <w:lang w:eastAsia="hi-IN" w:bidi="hi-IN"/>
        </w:rPr>
        <w:t xml:space="preserve">Копию Решения о привлечении страхователя к ответственности за совершение правонарушения в сфере </w:t>
      </w:r>
      <w:r w:rsidRPr="004D65E5">
        <w:rPr>
          <w:rFonts w:ascii="Times New Roman" w:eastAsia="SimSun" w:hAnsi="Times New Roman" w:cs="Mangal"/>
          <w:spacing w:val="2"/>
          <w:kern w:val="1"/>
          <w:lang w:eastAsia="hi-IN" w:bidi="hi-IN"/>
        </w:rPr>
        <w:t>законодательства Российской Федерации об индивидуальном (персонифицированном) учете в системах обязательного</w:t>
      </w:r>
      <w:r w:rsidRPr="004D65E5">
        <w:rPr>
          <w:rFonts w:ascii="Times New Roman" w:eastAsia="SimSun" w:hAnsi="Times New Roman" w:cs="Mangal"/>
          <w:kern w:val="1"/>
          <w:lang w:eastAsia="hi-IN" w:bidi="hi-IN"/>
        </w:rPr>
        <w:t xml:space="preserve"> пенсионного страхования и обязательного социального страхования </w:t>
      </w:r>
      <w:proofErr w:type="gramStart"/>
      <w:r w:rsidRPr="004D65E5">
        <w:rPr>
          <w:rFonts w:ascii="Times New Roman" w:eastAsia="SimSun" w:hAnsi="Times New Roman" w:cs="Mangal"/>
          <w:kern w:val="1"/>
          <w:lang w:eastAsia="hi-IN" w:bidi="hi-IN"/>
        </w:rPr>
        <w:t>получил.</w:t>
      </w:r>
      <w:r w:rsidRPr="004D65E5">
        <w:rPr>
          <w:rFonts w:ascii="Times New Roman" w:eastAsia="SimSun" w:hAnsi="Times New Roman" w:cs="Mangal"/>
          <w:kern w:val="1"/>
          <w:vertAlign w:val="superscript"/>
          <w:lang w:eastAsia="hi-IN" w:bidi="hi-IN"/>
        </w:rPr>
        <w:footnoteReference w:customMarkFollows="1" w:id="6"/>
        <w:t>*</w:t>
      </w:r>
      <w:proofErr w:type="gramEnd"/>
      <w:r w:rsidRPr="004D65E5">
        <w:rPr>
          <w:rFonts w:ascii="Times New Roman" w:eastAsia="SimSun" w:hAnsi="Times New Roman" w:cs="Mangal"/>
          <w:kern w:val="1"/>
          <w:vertAlign w:val="superscript"/>
          <w:lang w:eastAsia="hi-IN" w:bidi="hi-IN"/>
        </w:rPr>
        <w:t>*****</w:t>
      </w:r>
    </w:p>
    <w:p w:rsidR="004D65E5" w:rsidRPr="004D65E5" w:rsidRDefault="004D65E5" w:rsidP="004D65E5">
      <w:pPr>
        <w:widowControl w:val="0"/>
        <w:suppressAutoHyphens/>
        <w:spacing w:after="0" w:line="240" w:lineRule="auto"/>
        <w:textAlignment w:val="baseline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</w:p>
    <w:p w:rsidR="004D65E5" w:rsidRPr="004D65E5" w:rsidRDefault="004D65E5" w:rsidP="004D65E5">
      <w:pPr>
        <w:widowControl w:val="0"/>
        <w:pBdr>
          <w:top w:val="single" w:sz="4" w:space="1" w:color="auto"/>
        </w:pBdr>
        <w:suppressAutoHyphens/>
        <w:spacing w:after="0" w:line="240" w:lineRule="auto"/>
        <w:jc w:val="center"/>
        <w:textAlignment w:val="baseline"/>
        <w:rPr>
          <w:rFonts w:ascii="Times New Roman" w:eastAsia="SimSun" w:hAnsi="Times New Roman" w:cs="Mangal"/>
          <w:kern w:val="1"/>
          <w:sz w:val="18"/>
          <w:szCs w:val="18"/>
          <w:lang w:eastAsia="hi-IN" w:bidi="hi-IN"/>
        </w:rPr>
      </w:pPr>
      <w:r w:rsidRPr="004D65E5">
        <w:rPr>
          <w:rFonts w:ascii="Times New Roman" w:eastAsia="SimSun" w:hAnsi="Times New Roman" w:cs="Mangal"/>
          <w:kern w:val="1"/>
          <w:sz w:val="18"/>
          <w:szCs w:val="18"/>
          <w:lang w:eastAsia="hi-IN" w:bidi="hi-IN"/>
        </w:rPr>
        <w:t>(должность, Ф.И.О. руководителя юридического лица (обособленного подразделения)</w:t>
      </w:r>
    </w:p>
    <w:p w:rsidR="004D65E5" w:rsidRPr="004D65E5" w:rsidRDefault="004D65E5" w:rsidP="004D65E5">
      <w:pPr>
        <w:widowControl w:val="0"/>
        <w:suppressAutoHyphens/>
        <w:spacing w:after="0" w:line="240" w:lineRule="auto"/>
        <w:textAlignment w:val="baseline"/>
        <w:rPr>
          <w:rFonts w:ascii="Times New Roman" w:eastAsia="SimSun" w:hAnsi="Times New Roman" w:cs="Mangal"/>
          <w:kern w:val="1"/>
          <w:sz w:val="20"/>
          <w:szCs w:val="20"/>
          <w:lang w:eastAsia="hi-IN" w:bidi="hi-IN"/>
        </w:rPr>
      </w:pPr>
    </w:p>
    <w:p w:rsidR="004D65E5" w:rsidRPr="004D65E5" w:rsidRDefault="004D65E5" w:rsidP="004D65E5">
      <w:pPr>
        <w:widowControl w:val="0"/>
        <w:pBdr>
          <w:top w:val="single" w:sz="4" w:space="1" w:color="auto"/>
        </w:pBdr>
        <w:suppressAutoHyphens/>
        <w:spacing w:after="180" w:line="240" w:lineRule="auto"/>
        <w:jc w:val="center"/>
        <w:textAlignment w:val="baseline"/>
        <w:rPr>
          <w:rFonts w:ascii="Times New Roman" w:eastAsia="SimSun" w:hAnsi="Times New Roman" w:cs="Mangal"/>
          <w:kern w:val="1"/>
          <w:sz w:val="18"/>
          <w:szCs w:val="18"/>
          <w:lang w:eastAsia="hi-IN" w:bidi="hi-IN"/>
        </w:rPr>
      </w:pPr>
      <w:r w:rsidRPr="004D65E5">
        <w:rPr>
          <w:rFonts w:ascii="Times New Roman" w:eastAsia="SimSun" w:hAnsi="Times New Roman" w:cs="Mangal"/>
          <w:kern w:val="1"/>
          <w:sz w:val="18"/>
          <w:szCs w:val="18"/>
          <w:lang w:eastAsia="hi-IN" w:bidi="hi-IN"/>
        </w:rPr>
        <w:t>или Ф.И.О. индивидуального предпринимателя, физического лица (уполномоченного представителя)</w:t>
      </w:r>
    </w:p>
    <w:tbl>
      <w:tblPr>
        <w:tblW w:w="5925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409"/>
        <w:gridCol w:w="964"/>
        <w:gridCol w:w="2552"/>
      </w:tblGrid>
      <w:tr w:rsidR="004D65E5" w:rsidRPr="004D65E5" w:rsidTr="000B2BA4"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D65E5" w:rsidRPr="004D65E5" w:rsidRDefault="004D65E5" w:rsidP="004D65E5">
            <w:pPr>
              <w:widowControl w:val="0"/>
              <w:suppressAutoHyphens/>
              <w:autoSpaceDE w:val="0"/>
              <w:autoSpaceDN w:val="0"/>
              <w:spacing w:after="0" w:line="276" w:lineRule="auto"/>
              <w:jc w:val="center"/>
              <w:textAlignment w:val="baseline"/>
              <w:rPr>
                <w:rFonts w:ascii="Times New Roman" w:eastAsia="SimSun" w:hAnsi="Times New Roman" w:cs="Mangal"/>
                <w:kern w:val="1"/>
                <w:lang w:eastAsia="hi-IN" w:bidi="hi-IN"/>
              </w:rPr>
            </w:pPr>
          </w:p>
        </w:tc>
        <w:tc>
          <w:tcPr>
            <w:tcW w:w="964" w:type="dxa"/>
            <w:vAlign w:val="bottom"/>
          </w:tcPr>
          <w:p w:rsidR="004D65E5" w:rsidRPr="004D65E5" w:rsidRDefault="004D65E5" w:rsidP="004D65E5">
            <w:pPr>
              <w:widowControl w:val="0"/>
              <w:suppressAutoHyphens/>
              <w:autoSpaceDE w:val="0"/>
              <w:autoSpaceDN w:val="0"/>
              <w:spacing w:after="0" w:line="276" w:lineRule="auto"/>
              <w:textAlignment w:val="baseline"/>
              <w:rPr>
                <w:rFonts w:ascii="Times New Roman" w:eastAsia="SimSun" w:hAnsi="Times New Roman" w:cs="Mangal"/>
                <w:kern w:val="1"/>
                <w:lang w:eastAsia="hi-IN" w:bidi="hi-IN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D65E5" w:rsidRPr="004D65E5" w:rsidRDefault="004D65E5" w:rsidP="004D65E5">
            <w:pPr>
              <w:widowControl w:val="0"/>
              <w:suppressAutoHyphens/>
              <w:autoSpaceDE w:val="0"/>
              <w:autoSpaceDN w:val="0"/>
              <w:spacing w:after="0" w:line="276" w:lineRule="auto"/>
              <w:jc w:val="center"/>
              <w:textAlignment w:val="baseline"/>
              <w:rPr>
                <w:rFonts w:ascii="Times New Roman" w:eastAsia="SimSun" w:hAnsi="Times New Roman" w:cs="Mangal"/>
                <w:kern w:val="1"/>
                <w:lang w:eastAsia="hi-IN" w:bidi="hi-IN"/>
              </w:rPr>
            </w:pPr>
          </w:p>
        </w:tc>
      </w:tr>
      <w:tr w:rsidR="004D65E5" w:rsidRPr="004D65E5" w:rsidTr="000B2BA4">
        <w:tc>
          <w:tcPr>
            <w:tcW w:w="2410" w:type="dxa"/>
            <w:hideMark/>
          </w:tcPr>
          <w:p w:rsidR="004D65E5" w:rsidRPr="004D65E5" w:rsidRDefault="004D65E5" w:rsidP="004D65E5">
            <w:pPr>
              <w:widowControl w:val="0"/>
              <w:suppressAutoHyphens/>
              <w:autoSpaceDE w:val="0"/>
              <w:autoSpaceDN w:val="0"/>
              <w:spacing w:after="0" w:line="276" w:lineRule="auto"/>
              <w:jc w:val="center"/>
              <w:textAlignment w:val="baseline"/>
              <w:rPr>
                <w:rFonts w:ascii="Times New Roman" w:eastAsia="SimSun" w:hAnsi="Times New Roman" w:cs="Mangal"/>
                <w:kern w:val="1"/>
                <w:sz w:val="18"/>
                <w:szCs w:val="18"/>
                <w:lang w:eastAsia="hi-IN" w:bidi="hi-IN"/>
              </w:rPr>
            </w:pPr>
            <w:r w:rsidRPr="004D65E5">
              <w:rPr>
                <w:rFonts w:ascii="Times New Roman" w:eastAsia="SimSun" w:hAnsi="Times New Roman" w:cs="Mangal"/>
                <w:kern w:val="1"/>
                <w:sz w:val="18"/>
                <w:szCs w:val="18"/>
                <w:lang w:eastAsia="hi-IN" w:bidi="hi-IN"/>
              </w:rPr>
              <w:t>(подпись)</w:t>
            </w:r>
          </w:p>
        </w:tc>
        <w:tc>
          <w:tcPr>
            <w:tcW w:w="964" w:type="dxa"/>
          </w:tcPr>
          <w:p w:rsidR="004D65E5" w:rsidRPr="004D65E5" w:rsidRDefault="004D65E5" w:rsidP="004D65E5">
            <w:pPr>
              <w:widowControl w:val="0"/>
              <w:suppressAutoHyphens/>
              <w:autoSpaceDE w:val="0"/>
              <w:autoSpaceDN w:val="0"/>
              <w:spacing w:after="0" w:line="276" w:lineRule="auto"/>
              <w:textAlignment w:val="baseline"/>
              <w:rPr>
                <w:rFonts w:ascii="Times New Roman" w:eastAsia="SimSun" w:hAnsi="Times New Roman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2552" w:type="dxa"/>
            <w:hideMark/>
          </w:tcPr>
          <w:p w:rsidR="004D65E5" w:rsidRPr="004D65E5" w:rsidRDefault="004D65E5" w:rsidP="004D65E5">
            <w:pPr>
              <w:widowControl w:val="0"/>
              <w:suppressAutoHyphens/>
              <w:autoSpaceDE w:val="0"/>
              <w:autoSpaceDN w:val="0"/>
              <w:spacing w:after="0" w:line="276" w:lineRule="auto"/>
              <w:jc w:val="center"/>
              <w:textAlignment w:val="baseline"/>
              <w:rPr>
                <w:rFonts w:ascii="Times New Roman" w:eastAsia="SimSun" w:hAnsi="Times New Roman" w:cs="Mangal"/>
                <w:kern w:val="1"/>
                <w:sz w:val="18"/>
                <w:szCs w:val="18"/>
                <w:lang w:eastAsia="hi-IN" w:bidi="hi-IN"/>
              </w:rPr>
            </w:pPr>
            <w:r w:rsidRPr="004D65E5">
              <w:rPr>
                <w:rFonts w:ascii="Times New Roman" w:eastAsia="SimSun" w:hAnsi="Times New Roman" w:cs="Mangal"/>
                <w:kern w:val="1"/>
                <w:sz w:val="18"/>
                <w:szCs w:val="18"/>
                <w:lang w:eastAsia="hi-IN" w:bidi="hi-IN"/>
              </w:rPr>
              <w:t>(дата)</w:t>
            </w:r>
          </w:p>
        </w:tc>
      </w:tr>
    </w:tbl>
    <w:p w:rsidR="004D65E5" w:rsidRPr="004D65E5" w:rsidRDefault="004D65E5" w:rsidP="004D65E5">
      <w:pPr>
        <w:widowControl w:val="0"/>
        <w:suppressAutoHyphens/>
        <w:spacing w:before="120" w:after="0" w:line="240" w:lineRule="auto"/>
        <w:ind w:firstLine="567"/>
        <w:jc w:val="both"/>
        <w:textAlignment w:val="baseline"/>
        <w:rPr>
          <w:rFonts w:ascii="Times New Roman" w:eastAsia="SimSun" w:hAnsi="Times New Roman" w:cs="Mangal"/>
          <w:spacing w:val="-2"/>
          <w:kern w:val="1"/>
          <w:sz w:val="16"/>
          <w:szCs w:val="16"/>
          <w:lang w:eastAsia="hi-IN" w:bidi="hi-IN"/>
        </w:rPr>
      </w:pPr>
    </w:p>
    <w:p w:rsidR="004D65E5" w:rsidRPr="004D65E5" w:rsidRDefault="004D65E5" w:rsidP="004D65E5">
      <w:pPr>
        <w:widowControl w:val="0"/>
        <w:suppressAutoHyphens/>
        <w:spacing w:before="120" w:after="0" w:line="240" w:lineRule="auto"/>
        <w:ind w:firstLine="567"/>
        <w:jc w:val="both"/>
        <w:textAlignment w:val="baseline"/>
        <w:rPr>
          <w:rFonts w:ascii="Times New Roman" w:eastAsia="SimSun" w:hAnsi="Times New Roman" w:cs="Mangal"/>
          <w:spacing w:val="-2"/>
          <w:kern w:val="1"/>
          <w:sz w:val="16"/>
          <w:szCs w:val="16"/>
          <w:lang w:eastAsia="hi-IN" w:bidi="hi-IN"/>
        </w:rPr>
      </w:pPr>
    </w:p>
    <w:p w:rsidR="004D65E5" w:rsidRPr="004D65E5" w:rsidRDefault="004D65E5" w:rsidP="004D65E5">
      <w:pPr>
        <w:widowControl w:val="0"/>
        <w:suppressAutoHyphens/>
        <w:spacing w:before="120" w:after="0" w:line="240" w:lineRule="auto"/>
        <w:ind w:firstLine="567"/>
        <w:jc w:val="both"/>
        <w:textAlignment w:val="baseline"/>
        <w:rPr>
          <w:rFonts w:ascii="Times New Roman" w:eastAsia="SimSun" w:hAnsi="Times New Roman" w:cs="Mangal"/>
          <w:spacing w:val="-2"/>
          <w:kern w:val="1"/>
          <w:sz w:val="16"/>
          <w:szCs w:val="16"/>
          <w:lang w:eastAsia="hi-IN" w:bidi="hi-IN"/>
        </w:rPr>
      </w:pPr>
    </w:p>
    <w:p w:rsidR="004D65E5" w:rsidRPr="004D65E5" w:rsidRDefault="004D65E5" w:rsidP="004D65E5">
      <w:pPr>
        <w:widowControl w:val="0"/>
        <w:suppressAutoHyphens/>
        <w:spacing w:before="120" w:after="0" w:line="240" w:lineRule="auto"/>
        <w:ind w:firstLine="567"/>
        <w:jc w:val="both"/>
        <w:textAlignment w:val="baseline"/>
        <w:rPr>
          <w:rFonts w:ascii="Times New Roman" w:eastAsia="SimSun" w:hAnsi="Times New Roman" w:cs="Mangal"/>
          <w:spacing w:val="-2"/>
          <w:kern w:val="1"/>
          <w:sz w:val="18"/>
          <w:szCs w:val="18"/>
          <w:lang w:eastAsia="hi-IN" w:bidi="hi-IN"/>
        </w:rPr>
      </w:pPr>
      <w:r w:rsidRPr="004D65E5">
        <w:rPr>
          <w:rFonts w:ascii="Times New Roman" w:eastAsia="SimSun" w:hAnsi="Times New Roman" w:cs="Mangal"/>
          <w:spacing w:val="-2"/>
          <w:kern w:val="1"/>
          <w:sz w:val="18"/>
          <w:szCs w:val="18"/>
          <w:lang w:eastAsia="hi-IN" w:bidi="hi-IN"/>
        </w:rPr>
        <w:t>Примечание.</w:t>
      </w:r>
    </w:p>
    <w:p w:rsidR="004D65E5" w:rsidRPr="004D65E5" w:rsidRDefault="004D65E5" w:rsidP="004D65E5">
      <w:pPr>
        <w:widowControl w:val="0"/>
        <w:suppressAutoHyphens/>
        <w:spacing w:after="0" w:line="240" w:lineRule="auto"/>
        <w:ind w:firstLine="567"/>
        <w:jc w:val="both"/>
        <w:textAlignment w:val="baseline"/>
        <w:rPr>
          <w:rFonts w:ascii="Times New Roman" w:eastAsia="SimSun" w:hAnsi="Times New Roman" w:cs="Mangal"/>
          <w:spacing w:val="-2"/>
          <w:kern w:val="1"/>
          <w:sz w:val="18"/>
          <w:szCs w:val="18"/>
          <w:lang w:eastAsia="hi-IN" w:bidi="hi-IN"/>
        </w:rPr>
      </w:pPr>
      <w:r w:rsidRPr="004D65E5">
        <w:rPr>
          <w:rFonts w:ascii="Times New Roman" w:eastAsia="SimSun" w:hAnsi="Times New Roman" w:cs="Mangal"/>
          <w:spacing w:val="-2"/>
          <w:kern w:val="1"/>
          <w:sz w:val="18"/>
          <w:szCs w:val="18"/>
          <w:lang w:eastAsia="hi-IN" w:bidi="hi-IN"/>
        </w:rPr>
        <w:t>Решение о привлечении страхователя к ответственности за совершение правонарушения в сфере законодательства Российской Федерации об индивидуальном (персонифицированном) учете в системах обязательного пенсионного страхования и обязательного социального страхования в течение пяти дней после дня его вынесения может быть вручено страхователю, в отношении которого вынесено соответствующее решение (его уполномоченному представителю), лично под расписку, направлено по почте заказным письмом или передано в электронном виде по телекоммуникационным каналам связи. В случае направления указанного решения по почте заказным письмом оно считается полученным по истечении шести дней с даты отправления заказного письма.</w:t>
      </w:r>
    </w:p>
    <w:p w:rsidR="004D65E5" w:rsidRPr="004D65E5" w:rsidRDefault="004D65E5" w:rsidP="004D65E5">
      <w:pPr>
        <w:widowControl w:val="0"/>
        <w:suppressAutoHyphens/>
        <w:spacing w:after="0" w:line="240" w:lineRule="auto"/>
        <w:ind w:firstLine="567"/>
        <w:jc w:val="both"/>
        <w:textAlignment w:val="baseline"/>
        <w:rPr>
          <w:rFonts w:ascii="Times New Roman" w:eastAsia="SimSun" w:hAnsi="Times New Roman" w:cs="Mangal"/>
          <w:spacing w:val="-2"/>
          <w:kern w:val="1"/>
          <w:sz w:val="18"/>
          <w:szCs w:val="18"/>
          <w:lang w:eastAsia="hi-IN" w:bidi="hi-IN"/>
        </w:rPr>
      </w:pPr>
    </w:p>
    <w:p w:rsidR="004D65E5" w:rsidRPr="004D65E5" w:rsidRDefault="004D65E5" w:rsidP="004D65E5">
      <w:pPr>
        <w:spacing w:before="100" w:beforeAutospacing="1" w:after="0" w:line="36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4D65E5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Исполнитель: Терновская Елена Владимировна тел. 99-14-99 (</w:t>
      </w:r>
      <w:proofErr w:type="spellStart"/>
      <w:r w:rsidRPr="004D65E5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доб</w:t>
      </w:r>
      <w:proofErr w:type="spellEnd"/>
      <w:r w:rsidRPr="004D65E5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3020)</w:t>
      </w:r>
    </w:p>
    <w:p w:rsidR="004D65E5" w:rsidRPr="004D65E5" w:rsidRDefault="004D65E5" w:rsidP="004D65E5">
      <w:pPr>
        <w:spacing w:before="100" w:beforeAutospacing="1" w:after="0" w:line="36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</w:p>
    <w:p w:rsidR="004D65E5" w:rsidRPr="004D65E5" w:rsidRDefault="004D65E5" w:rsidP="004D65E5">
      <w:pPr>
        <w:spacing w:before="100" w:beforeAutospacing="1" w:after="0" w:line="36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</w:p>
    <w:p w:rsidR="004D65E5" w:rsidRPr="004D65E5" w:rsidRDefault="004D65E5" w:rsidP="004D65E5">
      <w:pPr>
        <w:spacing w:before="100" w:beforeAutospacing="1" w:after="0" w:line="36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</w:p>
    <w:p w:rsidR="004D65E5" w:rsidRPr="004D65E5" w:rsidRDefault="004D65E5" w:rsidP="004D65E5">
      <w:pPr>
        <w:spacing w:before="100" w:beforeAutospacing="1"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65E5" w:rsidRPr="004D65E5" w:rsidRDefault="004D65E5" w:rsidP="004D65E5">
      <w:pPr>
        <w:widowControl w:val="0"/>
        <w:suppressAutoHyphens/>
        <w:spacing w:after="0" w:line="360" w:lineRule="auto"/>
        <w:textAlignment w:val="baseline"/>
        <w:rPr>
          <w:rFonts w:ascii="Times New Roman" w:eastAsia="SimSun" w:hAnsi="Times New Roman" w:cs="Mangal"/>
          <w:color w:val="FFFFFF"/>
          <w:kern w:val="1"/>
          <w:sz w:val="24"/>
          <w:szCs w:val="24"/>
          <w:lang w:eastAsia="hi-IN" w:bidi="hi-IN"/>
        </w:rPr>
        <w:sectPr w:rsidR="004D65E5" w:rsidRPr="004D65E5" w:rsidSect="000342F5">
          <w:pgSz w:w="11906" w:h="16838"/>
          <w:pgMar w:top="680" w:right="590" w:bottom="624" w:left="692" w:header="720" w:footer="720" w:gutter="0"/>
          <w:pgNumType w:start="1"/>
          <w:cols w:space="720"/>
          <w:docGrid w:linePitch="600" w:charSpace="32768"/>
        </w:sectPr>
      </w:pPr>
      <w:r w:rsidRPr="004D65E5">
        <w:rPr>
          <w:rFonts w:ascii="Times New Roman" w:eastAsia="SimSun" w:hAnsi="Times New Roman" w:cs="Mangal"/>
          <w:color w:val="FFFFFF"/>
          <w:kern w:val="1"/>
          <w:sz w:val="24"/>
          <w:szCs w:val="24"/>
          <w:lang w:eastAsia="hi-IN" w:bidi="hi-IN"/>
        </w:rPr>
        <w:t>111111</w:t>
      </w:r>
    </w:p>
    <w:p w:rsidR="00542279" w:rsidRPr="004D65E5" w:rsidRDefault="00542279" w:rsidP="004D65E5"/>
    <w:sectPr w:rsidR="00542279" w:rsidRPr="004D65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675C" w:rsidRDefault="00A4675C" w:rsidP="004D65E5">
      <w:pPr>
        <w:spacing w:after="0" w:line="240" w:lineRule="auto"/>
      </w:pPr>
      <w:r>
        <w:separator/>
      </w:r>
    </w:p>
  </w:endnote>
  <w:endnote w:type="continuationSeparator" w:id="0">
    <w:p w:rsidR="00A4675C" w:rsidRDefault="00A4675C" w:rsidP="004D65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Bright">
    <w:panose1 w:val="02040602050505020304"/>
    <w:charset w:val="00"/>
    <w:family w:val="roman"/>
    <w:pitch w:val="variable"/>
    <w:sig w:usb0="00000007" w:usb1="00000000" w:usb2="00000000" w:usb3="00000000" w:csb0="00000093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675C" w:rsidRDefault="00A4675C" w:rsidP="004D65E5">
      <w:pPr>
        <w:spacing w:after="0" w:line="240" w:lineRule="auto"/>
      </w:pPr>
      <w:r>
        <w:separator/>
      </w:r>
    </w:p>
  </w:footnote>
  <w:footnote w:type="continuationSeparator" w:id="0">
    <w:p w:rsidR="00A4675C" w:rsidRDefault="00A4675C" w:rsidP="004D65E5">
      <w:pPr>
        <w:spacing w:after="0" w:line="240" w:lineRule="auto"/>
      </w:pPr>
      <w:r>
        <w:continuationSeparator/>
      </w:r>
    </w:p>
  </w:footnote>
  <w:footnote w:id="1">
    <w:p w:rsidR="004D65E5" w:rsidRDefault="004D65E5" w:rsidP="004D65E5">
      <w:pPr>
        <w:pStyle w:val="a3"/>
        <w:jc w:val="both"/>
      </w:pPr>
      <w:r>
        <w:rPr>
          <w:rStyle w:val="a5"/>
        </w:rPr>
        <w:t>*</w:t>
      </w:r>
      <w:r>
        <w:t xml:space="preserve"> </w:t>
      </w:r>
      <w:r>
        <w:rPr>
          <w:sz w:val="16"/>
          <w:szCs w:val="16"/>
        </w:rPr>
        <w:t> Заполняется в случае явки лица, в отношении которого проводилась проверка.</w:t>
      </w:r>
    </w:p>
  </w:footnote>
  <w:footnote w:id="2">
    <w:p w:rsidR="004D65E5" w:rsidRDefault="004D65E5" w:rsidP="004D65E5">
      <w:pPr>
        <w:pStyle w:val="a3"/>
        <w:jc w:val="both"/>
      </w:pPr>
      <w:r>
        <w:rPr>
          <w:rStyle w:val="a5"/>
        </w:rPr>
        <w:t>**</w:t>
      </w:r>
      <w:r>
        <w:t xml:space="preserve"> </w:t>
      </w:r>
      <w:r>
        <w:rPr>
          <w:sz w:val="16"/>
          <w:szCs w:val="16"/>
        </w:rPr>
        <w:t> Заполняется в случае отсутствия лица, в отношении которого проведена проверка (его уполномоченного представителя).</w:t>
      </w:r>
    </w:p>
  </w:footnote>
  <w:footnote w:id="3">
    <w:p w:rsidR="004D65E5" w:rsidRPr="00924F9F" w:rsidRDefault="004D65E5" w:rsidP="004D65E5">
      <w:pPr>
        <w:pStyle w:val="a3"/>
        <w:rPr>
          <w:sz w:val="16"/>
          <w:szCs w:val="16"/>
        </w:rPr>
      </w:pPr>
      <w:r>
        <w:rPr>
          <w:rStyle w:val="a5"/>
        </w:rPr>
        <w:t>***</w:t>
      </w:r>
      <w:r>
        <w:t xml:space="preserve"> </w:t>
      </w:r>
      <w:r w:rsidRPr="00924F9F">
        <w:rPr>
          <w:sz w:val="16"/>
          <w:szCs w:val="16"/>
        </w:rPr>
        <w:t>Собрание законодательства Российской Федерации, 1996, № 14, ст. 1401; 2022 № 29, ст. 5204.</w:t>
      </w:r>
    </w:p>
  </w:footnote>
  <w:footnote w:id="4">
    <w:p w:rsidR="004D65E5" w:rsidRPr="00924F9F" w:rsidRDefault="004D65E5" w:rsidP="004D65E5">
      <w:pPr>
        <w:pStyle w:val="a3"/>
        <w:jc w:val="both"/>
        <w:rPr>
          <w:sz w:val="16"/>
          <w:szCs w:val="16"/>
        </w:rPr>
      </w:pPr>
      <w:r>
        <w:rPr>
          <w:rStyle w:val="a5"/>
        </w:rPr>
        <w:t>****</w:t>
      </w:r>
      <w:r>
        <w:t xml:space="preserve"> </w:t>
      </w:r>
      <w:r w:rsidRPr="00924F9F">
        <w:rPr>
          <w:sz w:val="16"/>
          <w:szCs w:val="16"/>
        </w:rPr>
        <w:t> Сведения представляются при обнаружении ошибок (несоответствий).</w:t>
      </w:r>
    </w:p>
  </w:footnote>
  <w:footnote w:id="5">
    <w:p w:rsidR="004D65E5" w:rsidRPr="00924F9F" w:rsidRDefault="004D65E5" w:rsidP="004D65E5">
      <w:pPr>
        <w:pStyle w:val="a3"/>
        <w:jc w:val="both"/>
        <w:rPr>
          <w:sz w:val="16"/>
          <w:szCs w:val="16"/>
        </w:rPr>
      </w:pPr>
      <w:r>
        <w:rPr>
          <w:rStyle w:val="a5"/>
        </w:rPr>
        <w:t>*****</w:t>
      </w:r>
      <w:r>
        <w:t xml:space="preserve"> </w:t>
      </w:r>
      <w:r w:rsidRPr="00924F9F">
        <w:rPr>
          <w:sz w:val="16"/>
          <w:szCs w:val="16"/>
        </w:rPr>
        <w:t xml:space="preserve"> Часть 14 статьи 17 Федерального закона от 1 апреля 1996 г. № 27-ФЗ (Собрание законодательства Российской Федерации, 1996, № 14, </w:t>
      </w:r>
      <w:r w:rsidRPr="00924F9F">
        <w:rPr>
          <w:sz w:val="16"/>
          <w:szCs w:val="16"/>
        </w:rPr>
        <w:br/>
        <w:t>ст. 1401; 2016, № 27, ст. 4183; 2022, № 29, ст. 5204).</w:t>
      </w:r>
    </w:p>
  </w:footnote>
  <w:footnote w:id="6">
    <w:p w:rsidR="004D65E5" w:rsidRPr="009A30C0" w:rsidRDefault="004D65E5" w:rsidP="004D65E5">
      <w:pPr>
        <w:pStyle w:val="a3"/>
        <w:jc w:val="both"/>
      </w:pPr>
      <w:r>
        <w:rPr>
          <w:rStyle w:val="a5"/>
        </w:rPr>
        <w:t>******</w:t>
      </w:r>
      <w:r>
        <w:t xml:space="preserve"> </w:t>
      </w:r>
      <w:r>
        <w:rPr>
          <w:sz w:val="16"/>
          <w:szCs w:val="16"/>
        </w:rPr>
        <w:t> Заполняется в случае вручения решения о привлечении страхователя к ответственности за совершение правонарушения в сфере законодательства Российской Федерации об индивидуальном (персонифицированном) учете в системах обязательного пенсионного страхования и обязательного социального страхования непосредственно соответствующему лицу.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65E5"/>
    <w:rsid w:val="004D65E5"/>
    <w:rsid w:val="00542279"/>
    <w:rsid w:val="00A4675C"/>
    <w:rsid w:val="00AC0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216A8EE-75BA-4E67-8174-14CC6B6723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4D65E5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4D65E5"/>
    <w:rPr>
      <w:sz w:val="20"/>
      <w:szCs w:val="20"/>
    </w:rPr>
  </w:style>
  <w:style w:type="character" w:styleId="a5">
    <w:name w:val="footnote reference"/>
    <w:uiPriority w:val="99"/>
    <w:rsid w:val="004D65E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1481</Words>
  <Characters>8445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Шаталова Оксана Юрьевна</dc:creator>
  <cp:keywords/>
  <dc:description/>
  <cp:lastModifiedBy>Биганова Оксана Александровна</cp:lastModifiedBy>
  <cp:revision>2</cp:revision>
  <dcterms:created xsi:type="dcterms:W3CDTF">2024-07-02T01:46:00Z</dcterms:created>
  <dcterms:modified xsi:type="dcterms:W3CDTF">2024-07-02T01:46:00Z</dcterms:modified>
</cp:coreProperties>
</file>